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6B1" w:rsidRPr="009B2F58" w:rsidRDefault="00307601" w:rsidP="007F761F">
      <w:pPr>
        <w:rPr>
          <w:rFonts w:ascii="Times New Roman" w:hAnsi="Times New Roman" w:cs="Times New Roman"/>
          <w:color w:val="FF0000"/>
          <w:sz w:val="24"/>
          <w:szCs w:val="24"/>
        </w:rPr>
      </w:pPr>
      <w:bookmarkStart w:id="0" w:name="_GoBack"/>
      <w:r>
        <w:rPr>
          <w:rFonts w:ascii="Times New Roman" w:hAnsi="Times New Roman" w:cs="Times New Roman"/>
          <w:sz w:val="24"/>
          <w:szCs w:val="24"/>
        </w:rPr>
        <w:t>Marynarka Wojenna na zwrocie przez sztag</w:t>
      </w:r>
    </w:p>
    <w:bookmarkEnd w:id="0"/>
    <w:p w:rsidR="00C862D5" w:rsidRPr="00307601" w:rsidRDefault="008F6216" w:rsidP="004819E2">
      <w:pPr>
        <w:pStyle w:val="NormalnyWeb"/>
        <w:shd w:val="clear" w:color="auto" w:fill="FFFFFF"/>
        <w:spacing w:before="0" w:beforeAutospacing="0" w:after="0" w:afterAutospacing="0"/>
        <w:jc w:val="both"/>
        <w:textAlignment w:val="baseline"/>
        <w:rPr>
          <w:b/>
          <w:color w:val="000000" w:themeColor="text1"/>
        </w:rPr>
      </w:pPr>
      <w:r w:rsidRPr="00307601">
        <w:rPr>
          <w:b/>
          <w:color w:val="000000" w:themeColor="text1"/>
        </w:rPr>
        <w:t>Modernizacja Marynarki Wojennej co chwilę staje się jednym z głównych tematów w publicznej debacie. Z zapowiedzi decydentów można wywnioskować, że rzeczywiście można liczyć</w:t>
      </w:r>
      <w:r w:rsidR="000B4AE9" w:rsidRPr="00307601">
        <w:rPr>
          <w:b/>
          <w:color w:val="000000" w:themeColor="text1"/>
        </w:rPr>
        <w:t xml:space="preserve"> na znaczne przyspieszenie w odbudowie potencjału obronnego sił morskich. </w:t>
      </w:r>
      <w:r w:rsidR="00955738" w:rsidRPr="00307601">
        <w:rPr>
          <w:b/>
          <w:color w:val="000000" w:themeColor="text1"/>
        </w:rPr>
        <w:t xml:space="preserve">Warto </w:t>
      </w:r>
      <w:r w:rsidRPr="00307601">
        <w:rPr>
          <w:b/>
          <w:color w:val="000000" w:themeColor="text1"/>
        </w:rPr>
        <w:t xml:space="preserve">dokonać </w:t>
      </w:r>
      <w:r w:rsidR="0037530C" w:rsidRPr="00307601">
        <w:rPr>
          <w:b/>
          <w:color w:val="000000" w:themeColor="text1"/>
        </w:rPr>
        <w:t xml:space="preserve">jednak </w:t>
      </w:r>
      <w:r w:rsidRPr="00307601">
        <w:rPr>
          <w:b/>
          <w:color w:val="000000" w:themeColor="text1"/>
        </w:rPr>
        <w:t>analizy</w:t>
      </w:r>
      <w:r w:rsidR="000B4AE9" w:rsidRPr="00307601">
        <w:rPr>
          <w:b/>
          <w:color w:val="000000" w:themeColor="text1"/>
        </w:rPr>
        <w:t xml:space="preserve"> wydarzeń z perspektywy minionych kilku miesięcy, aby wywnioskować</w:t>
      </w:r>
      <w:r w:rsidRPr="00307601">
        <w:rPr>
          <w:b/>
          <w:color w:val="000000" w:themeColor="text1"/>
        </w:rPr>
        <w:t xml:space="preserve"> jak te zapowiedzi mają się do rzeczywistości. </w:t>
      </w:r>
    </w:p>
    <w:p w:rsidR="00AC3187" w:rsidRPr="00955738" w:rsidRDefault="009D16B1" w:rsidP="004819E2">
      <w:pPr>
        <w:pStyle w:val="NormalnyWeb"/>
        <w:shd w:val="clear" w:color="auto" w:fill="FFFFFF"/>
        <w:spacing w:before="0" w:beforeAutospacing="0" w:after="0" w:afterAutospacing="0"/>
        <w:jc w:val="both"/>
        <w:textAlignment w:val="baseline"/>
        <w:rPr>
          <w:color w:val="000000" w:themeColor="text1"/>
        </w:rPr>
      </w:pPr>
      <w:r w:rsidRPr="00955738">
        <w:t xml:space="preserve">Podczas </w:t>
      </w:r>
      <w:r w:rsidR="00DA5A84" w:rsidRPr="00955738">
        <w:t>odbywając</w:t>
      </w:r>
      <w:r w:rsidR="00AF61E3" w:rsidRPr="00955738">
        <w:t>ych</w:t>
      </w:r>
      <w:r w:rsidRPr="00955738">
        <w:t xml:space="preserve"> się w ubiegłym roku </w:t>
      </w:r>
      <w:r w:rsidR="00AF61E3" w:rsidRPr="00955738">
        <w:t xml:space="preserve">targach </w:t>
      </w:r>
      <w:r w:rsidRPr="00955738">
        <w:t xml:space="preserve">morskich </w:t>
      </w:r>
      <w:proofErr w:type="spellStart"/>
      <w:r w:rsidRPr="00955738">
        <w:t>Balt</w:t>
      </w:r>
      <w:proofErr w:type="spellEnd"/>
      <w:r w:rsidRPr="00955738">
        <w:t xml:space="preserve"> </w:t>
      </w:r>
      <w:proofErr w:type="spellStart"/>
      <w:r w:rsidRPr="00955738">
        <w:t>Military</w:t>
      </w:r>
      <w:proofErr w:type="spellEnd"/>
      <w:r w:rsidRPr="00955738">
        <w:t xml:space="preserve"> Expo 2016, sekretarz stanu w Ministerstwie Obrony Narodowej Bartosz Kownacki</w:t>
      </w:r>
      <w:r w:rsidR="008F6216" w:rsidRPr="00955738">
        <w:t xml:space="preserve"> udzielił wywiadu</w:t>
      </w:r>
      <w:r w:rsidRPr="00955738">
        <w:t xml:space="preserve"> Defence24.pl</w:t>
      </w:r>
      <w:r w:rsidR="00280326" w:rsidRPr="00955738">
        <w:t xml:space="preserve">, w </w:t>
      </w:r>
      <w:proofErr w:type="gramStart"/>
      <w:r w:rsidR="00280326" w:rsidRPr="00955738">
        <w:t>trakcie</w:t>
      </w:r>
      <w:proofErr w:type="gramEnd"/>
      <w:r w:rsidR="00280326" w:rsidRPr="00955738">
        <w:t xml:space="preserve"> którego stwierdził: </w:t>
      </w:r>
      <w:r w:rsidR="00254848" w:rsidRPr="00955738">
        <w:t xml:space="preserve">"wszystkie najważniejsze programy okrętowe: </w:t>
      </w:r>
      <w:r w:rsidR="008537F7" w:rsidRPr="00955738">
        <w:t>„</w:t>
      </w:r>
      <w:r w:rsidR="00254848" w:rsidRPr="00955738">
        <w:t>Miecznik</w:t>
      </w:r>
      <w:r w:rsidR="0027332D" w:rsidRPr="00955738">
        <w:t>”</w:t>
      </w:r>
      <w:r w:rsidR="00254848" w:rsidRPr="00955738">
        <w:t xml:space="preserve">, </w:t>
      </w:r>
      <w:r w:rsidR="0027332D" w:rsidRPr="00955738">
        <w:t>„</w:t>
      </w:r>
      <w:r w:rsidR="00254848" w:rsidRPr="00955738">
        <w:t>Czapla</w:t>
      </w:r>
      <w:r w:rsidR="0027332D" w:rsidRPr="00955738">
        <w:t>”</w:t>
      </w:r>
      <w:r w:rsidR="00254848" w:rsidRPr="00955738">
        <w:t xml:space="preserve"> i </w:t>
      </w:r>
      <w:r w:rsidR="0027332D" w:rsidRPr="00955738">
        <w:t>„</w:t>
      </w:r>
      <w:r w:rsidR="00254848" w:rsidRPr="00955738">
        <w:t>Orka</w:t>
      </w:r>
      <w:r w:rsidR="0027332D" w:rsidRPr="00955738">
        <w:t>”</w:t>
      </w:r>
      <w:r w:rsidR="00254848" w:rsidRPr="00955738">
        <w:t xml:space="preserve"> będą kontynuowane". </w:t>
      </w:r>
      <w:r w:rsidR="00807C88" w:rsidRPr="00955738">
        <w:t>W listopadzie 2016 roku</w:t>
      </w:r>
      <w:r w:rsidR="00AF61E3" w:rsidRPr="00955738">
        <w:t>, szeroko</w:t>
      </w:r>
      <w:r w:rsidR="00807C88" w:rsidRPr="00955738">
        <w:t xml:space="preserve"> debatowano w Sejmie o modernizacji Marynarki Wojennej i wsparciu dla polskich stoczni. Odpowiadając na zapytania parlamenta</w:t>
      </w:r>
      <w:r w:rsidR="00BD2552" w:rsidRPr="00955738">
        <w:t>rz</w:t>
      </w:r>
      <w:r w:rsidR="00807C88" w:rsidRPr="00955738">
        <w:t>ystów</w:t>
      </w:r>
      <w:r w:rsidR="00BD2552" w:rsidRPr="00955738">
        <w:t xml:space="preserve"> dotyczące konkretnie "Miecznika" i "Czapli",</w:t>
      </w:r>
      <w:r w:rsidR="00807C88" w:rsidRPr="00955738">
        <w:t xml:space="preserve"> wiceminister Bartosz Kownacki</w:t>
      </w:r>
      <w:r w:rsidR="008F6216" w:rsidRPr="00955738">
        <w:t xml:space="preserve"> </w:t>
      </w:r>
      <w:proofErr w:type="gramStart"/>
      <w:r w:rsidR="008F6216" w:rsidRPr="00955738">
        <w:t xml:space="preserve">informował </w:t>
      </w:r>
      <w:r w:rsidR="00BD2552" w:rsidRPr="00955738">
        <w:t>:</w:t>
      </w:r>
      <w:proofErr w:type="gramEnd"/>
      <w:r w:rsidR="00BD2552" w:rsidRPr="00955738">
        <w:t xml:space="preserve"> </w:t>
      </w:r>
      <w:r w:rsidR="00BD2552" w:rsidRPr="00955738">
        <w:rPr>
          <w:color w:val="000000" w:themeColor="text1"/>
        </w:rPr>
        <w:t>„L</w:t>
      </w:r>
      <w:r w:rsidR="00BD2552" w:rsidRPr="00955738">
        <w:rPr>
          <w:rStyle w:val="Uwydatnienie"/>
          <w:i w:val="0"/>
          <w:color w:val="000000" w:themeColor="text1"/>
        </w:rPr>
        <w:t>iczymy, że w 2017 r. rozpocznie się realizacja tego programu. Chcemy jak najszybciej podpisać umowę, ale musimy mieć gwarancję, że po pierwsze - będzie maksymalne wykorzystanie polskich stoczni</w:t>
      </w:r>
      <w:r w:rsidR="00BD2552" w:rsidRPr="00955738">
        <w:t>".</w:t>
      </w:r>
      <w:r w:rsidR="00807C88" w:rsidRPr="00955738">
        <w:t xml:space="preserve"> </w:t>
      </w:r>
      <w:r w:rsidR="00254848" w:rsidRPr="00955738">
        <w:t xml:space="preserve">Pod koniec stycznia 2017 roku, odbyło się w Warszawie II Forum Bezpieczeństwa Morskiego Państwa. Nowy szef Inspektoratu Uzbrojenia przedstawił publicznie nowy harmonogram zadań i zamówień związanych </w:t>
      </w:r>
      <w:r w:rsidR="00AC3187" w:rsidRPr="00955738">
        <w:t xml:space="preserve">z </w:t>
      </w:r>
      <w:r w:rsidR="00254848" w:rsidRPr="00955738">
        <w:t>programem modernizacji tec</w:t>
      </w:r>
      <w:r w:rsidR="00AC3187" w:rsidRPr="00955738">
        <w:t xml:space="preserve">hnicznej Marynarki Wojennej RP. Zapowiedzi te wynikały </w:t>
      </w:r>
      <w:proofErr w:type="gramStart"/>
      <w:r w:rsidR="00AC3187" w:rsidRPr="00955738">
        <w:t xml:space="preserve">z </w:t>
      </w:r>
      <w:r w:rsidR="00254848" w:rsidRPr="00955738">
        <w:t xml:space="preserve"> planu</w:t>
      </w:r>
      <w:proofErr w:type="gramEnd"/>
      <w:r w:rsidR="00254848" w:rsidRPr="00955738">
        <w:t xml:space="preserve"> finansowego, który został zatwierdzony w MON</w:t>
      </w:r>
      <w:r w:rsidR="00807C88" w:rsidRPr="00955738">
        <w:t xml:space="preserve"> w dniu 07 października 2016 roku. Zgodnie z </w:t>
      </w:r>
      <w:r w:rsidR="00AC3187" w:rsidRPr="00955738">
        <w:t xml:space="preserve">tym </w:t>
      </w:r>
      <w:r w:rsidR="00807C88" w:rsidRPr="00955738">
        <w:t>harmonogramem zamierzano pozyskać: "o</w:t>
      </w:r>
      <w:r w:rsidR="00807C88" w:rsidRPr="00955738">
        <w:rPr>
          <w:color w:val="000000" w:themeColor="text1"/>
        </w:rPr>
        <w:t>kręt obrony wybrzeża </w:t>
      </w:r>
      <w:r w:rsidR="0027332D" w:rsidRPr="00955738">
        <w:rPr>
          <w:color w:val="000000" w:themeColor="text1"/>
        </w:rPr>
        <w:t>„</w:t>
      </w:r>
      <w:r w:rsidR="00807C88" w:rsidRPr="00955738">
        <w:rPr>
          <w:rStyle w:val="Uwydatnienie"/>
          <w:color w:val="000000" w:themeColor="text1"/>
          <w:bdr w:val="none" w:sz="0" w:space="0" w:color="auto" w:frame="1"/>
        </w:rPr>
        <w:t>Miecznik</w:t>
      </w:r>
      <w:r w:rsidR="0027332D" w:rsidRPr="00955738">
        <w:rPr>
          <w:rStyle w:val="Uwydatnienie"/>
          <w:color w:val="000000" w:themeColor="text1"/>
          <w:bdr w:val="none" w:sz="0" w:space="0" w:color="auto" w:frame="1"/>
        </w:rPr>
        <w:t>”</w:t>
      </w:r>
      <w:r w:rsidR="00807C88" w:rsidRPr="00955738">
        <w:rPr>
          <w:color w:val="000000" w:themeColor="text1"/>
        </w:rPr>
        <w:t xml:space="preserve"> (długość – ok. 100 m, wyporność – ok. 2600 t, zasięg – do 6000 Mm, armaty: 76-mm i 30-mm, uzbrojenie rakietowe przeciwlotnicze i </w:t>
      </w:r>
      <w:proofErr w:type="spellStart"/>
      <w:r w:rsidR="00807C88" w:rsidRPr="00955738">
        <w:rPr>
          <w:color w:val="000000" w:themeColor="text1"/>
        </w:rPr>
        <w:t>przeciwokrętowe</w:t>
      </w:r>
      <w:proofErr w:type="spellEnd"/>
      <w:r w:rsidR="00807C88" w:rsidRPr="00955738">
        <w:rPr>
          <w:color w:val="000000" w:themeColor="text1"/>
        </w:rPr>
        <w:t>, lą</w:t>
      </w:r>
      <w:r w:rsidR="00AC3187" w:rsidRPr="00955738">
        <w:rPr>
          <w:color w:val="000000" w:themeColor="text1"/>
        </w:rPr>
        <w:t xml:space="preserve">dowisko dla śmigłowców do 11 t). Ciekawe są zapowiedzi zaprezentowane w </w:t>
      </w:r>
      <w:proofErr w:type="spellStart"/>
      <w:r w:rsidR="00AC3187" w:rsidRPr="00955738">
        <w:rPr>
          <w:color w:val="000000" w:themeColor="text1"/>
        </w:rPr>
        <w:t>w.w</w:t>
      </w:r>
      <w:proofErr w:type="spellEnd"/>
      <w:r w:rsidR="00AC3187" w:rsidRPr="00955738">
        <w:rPr>
          <w:color w:val="000000" w:themeColor="text1"/>
        </w:rPr>
        <w:t>. harmonogramie przez Inspektorat Uzbrojenia:</w:t>
      </w:r>
    </w:p>
    <w:p w:rsidR="00AC3187" w:rsidRPr="00955738" w:rsidRDefault="00AC3187" w:rsidP="004819E2">
      <w:pPr>
        <w:pStyle w:val="NormalnyWeb"/>
        <w:shd w:val="clear" w:color="auto" w:fill="FFFFFF"/>
        <w:spacing w:before="0" w:beforeAutospacing="0" w:after="0" w:afterAutospacing="0"/>
        <w:jc w:val="both"/>
        <w:textAlignment w:val="baseline"/>
        <w:rPr>
          <w:color w:val="000000" w:themeColor="text1"/>
        </w:rPr>
      </w:pPr>
      <w:r w:rsidRPr="00955738">
        <w:rPr>
          <w:color w:val="000000" w:themeColor="text1"/>
        </w:rPr>
        <w:t>1.</w:t>
      </w:r>
      <w:r w:rsidR="000B4AE9" w:rsidRPr="00955738">
        <w:rPr>
          <w:color w:val="000000" w:themeColor="text1"/>
        </w:rPr>
        <w:t xml:space="preserve"> </w:t>
      </w:r>
      <w:r w:rsidR="000B4AE9" w:rsidRPr="00307601">
        <w:rPr>
          <w:color w:val="000000" w:themeColor="text1"/>
        </w:rPr>
        <w:t>okręt obrony wybrzeża</w:t>
      </w:r>
      <w:r w:rsidR="000B4AE9" w:rsidRPr="00955738">
        <w:rPr>
          <w:color w:val="000000" w:themeColor="text1"/>
        </w:rPr>
        <w:t xml:space="preserve"> </w:t>
      </w:r>
      <w:r w:rsidRPr="00955738">
        <w:rPr>
          <w:color w:val="000000" w:themeColor="text1"/>
        </w:rPr>
        <w:t>„Miecznik”</w:t>
      </w:r>
      <w:r w:rsidR="00807C88" w:rsidRPr="00955738">
        <w:rPr>
          <w:color w:val="000000" w:themeColor="text1"/>
        </w:rPr>
        <w:t xml:space="preserve"> pierwotnie planowany na 2017, IU szacuje wprowadzenie pierwszej z 3 jednostek na 2024;</w:t>
      </w:r>
    </w:p>
    <w:p w:rsidR="00AC3187" w:rsidRPr="00955738" w:rsidRDefault="00AC3187" w:rsidP="004819E2">
      <w:pPr>
        <w:pStyle w:val="NormalnyWeb"/>
        <w:shd w:val="clear" w:color="auto" w:fill="FFFFFF"/>
        <w:spacing w:before="0" w:beforeAutospacing="0" w:after="0" w:afterAutospacing="0"/>
        <w:jc w:val="both"/>
        <w:textAlignment w:val="baseline"/>
        <w:rPr>
          <w:color w:val="000000" w:themeColor="text1"/>
        </w:rPr>
      </w:pPr>
      <w:r w:rsidRPr="00955738">
        <w:rPr>
          <w:color w:val="000000" w:themeColor="text1"/>
        </w:rPr>
        <w:t xml:space="preserve"> 2.</w:t>
      </w:r>
      <w:r w:rsidR="00807C88" w:rsidRPr="00955738">
        <w:rPr>
          <w:color w:val="000000" w:themeColor="text1"/>
        </w:rPr>
        <w:t xml:space="preserve"> okręt patrolowy z funkcją niszczenia min </w:t>
      </w:r>
      <w:r w:rsidR="0027332D" w:rsidRPr="00955738">
        <w:rPr>
          <w:color w:val="000000" w:themeColor="text1"/>
        </w:rPr>
        <w:t>„</w:t>
      </w:r>
      <w:r w:rsidR="00807C88" w:rsidRPr="00955738">
        <w:rPr>
          <w:rStyle w:val="Uwydatnienie"/>
          <w:color w:val="000000" w:themeColor="text1"/>
          <w:bdr w:val="none" w:sz="0" w:space="0" w:color="auto" w:frame="1"/>
        </w:rPr>
        <w:t>Czapla</w:t>
      </w:r>
      <w:r w:rsidR="0027332D" w:rsidRPr="00955738">
        <w:rPr>
          <w:rStyle w:val="Uwydatnienie"/>
          <w:color w:val="000000" w:themeColor="text1"/>
          <w:bdr w:val="none" w:sz="0" w:space="0" w:color="auto" w:frame="1"/>
        </w:rPr>
        <w:t>”</w:t>
      </w:r>
      <w:r w:rsidR="00807C88" w:rsidRPr="00955738">
        <w:rPr>
          <w:color w:val="000000" w:themeColor="text1"/>
        </w:rPr>
        <w:t>, pierwotnie planowany na 2020, IU szacuje wprowadzenie pierwszej z 3 jednostek na 2022;</w:t>
      </w:r>
    </w:p>
    <w:p w:rsidR="00AC3187" w:rsidRPr="00955738" w:rsidRDefault="00807C88" w:rsidP="004819E2">
      <w:pPr>
        <w:pStyle w:val="NormalnyWeb"/>
        <w:shd w:val="clear" w:color="auto" w:fill="FFFFFF"/>
        <w:spacing w:before="0" w:beforeAutospacing="0" w:after="0" w:afterAutospacing="0"/>
        <w:jc w:val="both"/>
        <w:textAlignment w:val="baseline"/>
        <w:rPr>
          <w:color w:val="000000" w:themeColor="text1"/>
        </w:rPr>
      </w:pPr>
      <w:r w:rsidRPr="00955738">
        <w:rPr>
          <w:color w:val="000000" w:themeColor="text1"/>
        </w:rPr>
        <w:t xml:space="preserve"> </w:t>
      </w:r>
      <w:r w:rsidR="00AC3187" w:rsidRPr="00955738">
        <w:rPr>
          <w:color w:val="000000" w:themeColor="text1"/>
        </w:rPr>
        <w:t>3.</w:t>
      </w:r>
      <w:r w:rsidR="000B4AE9" w:rsidRPr="00955738">
        <w:rPr>
          <w:color w:val="000000" w:themeColor="text1"/>
        </w:rPr>
        <w:t xml:space="preserve"> </w:t>
      </w:r>
      <w:r w:rsidR="00BF5779" w:rsidRPr="00955738">
        <w:rPr>
          <w:color w:val="000000" w:themeColor="text1"/>
        </w:rPr>
        <w:t>trzy</w:t>
      </w:r>
      <w:r w:rsidRPr="00955738">
        <w:rPr>
          <w:color w:val="000000" w:themeColor="text1"/>
        </w:rPr>
        <w:t xml:space="preserve"> okręty podwodne nowego typu (</w:t>
      </w:r>
      <w:r w:rsidR="00BF5779" w:rsidRPr="00955738">
        <w:rPr>
          <w:color w:val="000000" w:themeColor="text1"/>
        </w:rPr>
        <w:t xml:space="preserve">OPNT </w:t>
      </w:r>
      <w:r w:rsidRPr="00955738">
        <w:rPr>
          <w:color w:val="000000" w:themeColor="text1"/>
        </w:rPr>
        <w:t>program </w:t>
      </w:r>
      <w:r w:rsidR="0027332D" w:rsidRPr="00955738">
        <w:rPr>
          <w:color w:val="000000" w:themeColor="text1"/>
        </w:rPr>
        <w:t>„</w:t>
      </w:r>
      <w:r w:rsidRPr="00955738">
        <w:rPr>
          <w:rStyle w:val="Uwydatnienie"/>
          <w:color w:val="000000" w:themeColor="text1"/>
          <w:bdr w:val="none" w:sz="0" w:space="0" w:color="auto" w:frame="1"/>
        </w:rPr>
        <w:t>Orka</w:t>
      </w:r>
      <w:r w:rsidR="0027332D" w:rsidRPr="00955738">
        <w:rPr>
          <w:rStyle w:val="Uwydatnienie"/>
          <w:color w:val="000000" w:themeColor="text1"/>
          <w:bdr w:val="none" w:sz="0" w:space="0" w:color="auto" w:frame="1"/>
        </w:rPr>
        <w:t>”</w:t>
      </w:r>
      <w:r w:rsidRPr="00955738">
        <w:rPr>
          <w:color w:val="000000" w:themeColor="text1"/>
        </w:rPr>
        <w:t>)</w:t>
      </w:r>
      <w:r w:rsidR="00AC3187" w:rsidRPr="00955738">
        <w:rPr>
          <w:color w:val="000000" w:themeColor="text1"/>
        </w:rPr>
        <w:t>, p</w:t>
      </w:r>
      <w:r w:rsidRPr="00955738">
        <w:rPr>
          <w:color w:val="000000" w:themeColor="text1"/>
        </w:rPr>
        <w:t>lanowan</w:t>
      </w:r>
      <w:r w:rsidR="00AC3187" w:rsidRPr="00955738">
        <w:rPr>
          <w:color w:val="000000" w:themeColor="text1"/>
        </w:rPr>
        <w:t>e</w:t>
      </w:r>
      <w:r w:rsidRPr="00955738">
        <w:rPr>
          <w:color w:val="000000" w:themeColor="text1"/>
        </w:rPr>
        <w:t xml:space="preserve"> wprowadzenie do linii w 2022, obecnie </w:t>
      </w:r>
      <w:r w:rsidR="00CB16E8" w:rsidRPr="00955738">
        <w:rPr>
          <w:color w:val="000000" w:themeColor="text1"/>
        </w:rPr>
        <w:t>to</w:t>
      </w:r>
      <w:r w:rsidRPr="00955738">
        <w:rPr>
          <w:color w:val="000000" w:themeColor="text1"/>
        </w:rPr>
        <w:t xml:space="preserve"> 2024</w:t>
      </w:r>
      <w:r w:rsidR="00CB16E8" w:rsidRPr="00955738">
        <w:rPr>
          <w:color w:val="000000" w:themeColor="text1"/>
        </w:rPr>
        <w:t xml:space="preserve"> / </w:t>
      </w:r>
      <w:r w:rsidRPr="00955738">
        <w:rPr>
          <w:color w:val="000000" w:themeColor="text1"/>
        </w:rPr>
        <w:t>25. Według stanowiska I</w:t>
      </w:r>
      <w:r w:rsidR="00AC3187" w:rsidRPr="00955738">
        <w:rPr>
          <w:color w:val="000000" w:themeColor="text1"/>
        </w:rPr>
        <w:t xml:space="preserve">nspektoratu </w:t>
      </w:r>
      <w:r w:rsidRPr="00955738">
        <w:rPr>
          <w:color w:val="000000" w:themeColor="text1"/>
        </w:rPr>
        <w:t>U</w:t>
      </w:r>
      <w:r w:rsidR="00AC3187" w:rsidRPr="00955738">
        <w:rPr>
          <w:color w:val="000000" w:themeColor="text1"/>
        </w:rPr>
        <w:t>zbrojenia</w:t>
      </w:r>
      <w:r w:rsidRPr="00955738">
        <w:rPr>
          <w:color w:val="000000" w:themeColor="text1"/>
        </w:rPr>
        <w:t xml:space="preserve"> </w:t>
      </w:r>
      <w:r w:rsidR="00AC3187" w:rsidRPr="00955738">
        <w:rPr>
          <w:color w:val="000000" w:themeColor="text1"/>
        </w:rPr>
        <w:t>„</w:t>
      </w:r>
      <w:r w:rsidRPr="00955738">
        <w:rPr>
          <w:color w:val="000000" w:themeColor="text1"/>
        </w:rPr>
        <w:t>nie ustalono jeszcze trybu pozyskania okrętów podwodnych i ich uzbrojenia rakietowego".</w:t>
      </w:r>
    </w:p>
    <w:p w:rsidR="00DC731E" w:rsidRPr="00955738" w:rsidRDefault="00AC3187" w:rsidP="0037530C">
      <w:pPr>
        <w:pStyle w:val="NormalnyWeb"/>
        <w:shd w:val="clear" w:color="auto" w:fill="FFFFFF"/>
        <w:spacing w:before="0" w:beforeAutospacing="0" w:after="0" w:afterAutospacing="0"/>
        <w:jc w:val="both"/>
        <w:textAlignment w:val="baseline"/>
        <w:rPr>
          <w:color w:val="000000" w:themeColor="text1"/>
        </w:rPr>
      </w:pPr>
      <w:r w:rsidRPr="00955738">
        <w:rPr>
          <w:color w:val="000000" w:themeColor="text1"/>
        </w:rPr>
        <w:t xml:space="preserve">Warto podkreślić, </w:t>
      </w:r>
      <w:proofErr w:type="gramStart"/>
      <w:r w:rsidRPr="00955738">
        <w:rPr>
          <w:color w:val="000000" w:themeColor="text1"/>
        </w:rPr>
        <w:t xml:space="preserve">że </w:t>
      </w:r>
      <w:r w:rsidR="00CB16E8" w:rsidRPr="00955738">
        <w:rPr>
          <w:color w:val="000000" w:themeColor="text1"/>
        </w:rPr>
        <w:t xml:space="preserve"> </w:t>
      </w:r>
      <w:r w:rsidRPr="00955738">
        <w:rPr>
          <w:color w:val="000000" w:themeColor="text1"/>
        </w:rPr>
        <w:t>w</w:t>
      </w:r>
      <w:proofErr w:type="gramEnd"/>
      <w:r w:rsidR="00BF5779" w:rsidRPr="00955738">
        <w:rPr>
          <w:color w:val="000000" w:themeColor="text1"/>
        </w:rPr>
        <w:t xml:space="preserve"> tym czasie nadal trwały </w:t>
      </w:r>
      <w:r w:rsidR="000B4AE9" w:rsidRPr="00307601">
        <w:rPr>
          <w:color w:val="000000" w:themeColor="text1"/>
        </w:rPr>
        <w:t>zaawansowane</w:t>
      </w:r>
      <w:r w:rsidR="000B4AE9" w:rsidRPr="00955738">
        <w:rPr>
          <w:color w:val="000000" w:themeColor="text1"/>
        </w:rPr>
        <w:t xml:space="preserve"> </w:t>
      </w:r>
      <w:r w:rsidR="00BF5779" w:rsidRPr="00955738">
        <w:rPr>
          <w:color w:val="000000" w:themeColor="text1"/>
        </w:rPr>
        <w:t>prace nad "Strategicznym Przeglądem Obronnym 2016"</w:t>
      </w:r>
      <w:r w:rsidRPr="00955738">
        <w:rPr>
          <w:color w:val="000000" w:themeColor="text1"/>
        </w:rPr>
        <w:t>.</w:t>
      </w:r>
      <w:r w:rsidR="00BF5779" w:rsidRPr="00955738">
        <w:rPr>
          <w:color w:val="000000" w:themeColor="text1"/>
        </w:rPr>
        <w:t xml:space="preserve"> </w:t>
      </w:r>
      <w:r w:rsidR="005A20A3" w:rsidRPr="00955738">
        <w:rPr>
          <w:color w:val="000000" w:themeColor="text1"/>
        </w:rPr>
        <w:t xml:space="preserve">W marcu </w:t>
      </w:r>
      <w:r w:rsidRPr="00955738">
        <w:rPr>
          <w:color w:val="000000" w:themeColor="text1"/>
        </w:rPr>
        <w:t>2017 roku</w:t>
      </w:r>
      <w:r w:rsidR="005A20A3" w:rsidRPr="00955738">
        <w:rPr>
          <w:color w:val="000000" w:themeColor="text1"/>
        </w:rPr>
        <w:t xml:space="preserve">, Biuro Bezpieczeństwa Narodowego zakończyło prace nad "Strategiczną Koncepcją Bezpieczeństwa Morskiego Rzeczypospolitej Polskiej". </w:t>
      </w:r>
      <w:r w:rsidR="00F856B8" w:rsidRPr="00955738">
        <w:rPr>
          <w:color w:val="000000" w:themeColor="text1"/>
        </w:rPr>
        <w:t>Dyrektor Departamentu Zwierzchnictwa nad Siłami Zbrojnymi</w:t>
      </w:r>
      <w:r w:rsidR="009243D3" w:rsidRPr="00955738">
        <w:rPr>
          <w:color w:val="000000" w:themeColor="text1"/>
        </w:rPr>
        <w:t xml:space="preserve"> BBN</w:t>
      </w:r>
      <w:r w:rsidR="005A20A3" w:rsidRPr="00955738">
        <w:rPr>
          <w:color w:val="000000" w:themeColor="text1"/>
        </w:rPr>
        <w:t xml:space="preserve"> wyprzedził</w:t>
      </w:r>
      <w:r w:rsidR="009243D3" w:rsidRPr="00955738">
        <w:rPr>
          <w:color w:val="000000" w:themeColor="text1"/>
        </w:rPr>
        <w:t xml:space="preserve"> MON i nie czekając na rezultaty "Strategicznego Przeglądu Obronnego 2016</w:t>
      </w:r>
      <w:proofErr w:type="gramStart"/>
      <w:r w:rsidR="009243D3" w:rsidRPr="00955738">
        <w:rPr>
          <w:color w:val="000000" w:themeColor="text1"/>
        </w:rPr>
        <w:t>",</w:t>
      </w:r>
      <w:r w:rsidR="005A20A3" w:rsidRPr="00955738">
        <w:rPr>
          <w:color w:val="000000" w:themeColor="text1"/>
        </w:rPr>
        <w:t xml:space="preserve"> </w:t>
      </w:r>
      <w:r w:rsidR="00F856B8" w:rsidRPr="00955738">
        <w:rPr>
          <w:color w:val="000000" w:themeColor="text1"/>
        </w:rPr>
        <w:t xml:space="preserve"> przedstawił</w:t>
      </w:r>
      <w:proofErr w:type="gramEnd"/>
      <w:r w:rsidR="00F856B8" w:rsidRPr="00955738">
        <w:rPr>
          <w:color w:val="000000" w:themeColor="text1"/>
        </w:rPr>
        <w:t xml:space="preserve"> sejmowej komisji obrony narodowej w dniu 23 marca 2017 roku opracowan</w:t>
      </w:r>
      <w:r w:rsidR="005A20A3" w:rsidRPr="00955738">
        <w:rPr>
          <w:color w:val="000000" w:themeColor="text1"/>
        </w:rPr>
        <w:t>y</w:t>
      </w:r>
      <w:r w:rsidR="00F856B8" w:rsidRPr="00955738">
        <w:rPr>
          <w:color w:val="000000" w:themeColor="text1"/>
        </w:rPr>
        <w:t xml:space="preserve"> pod patronatem BBN </w:t>
      </w:r>
      <w:r w:rsidR="005A20A3" w:rsidRPr="00955738">
        <w:rPr>
          <w:color w:val="000000" w:themeColor="text1"/>
        </w:rPr>
        <w:t>dokument</w:t>
      </w:r>
      <w:r w:rsidR="00F856B8" w:rsidRPr="00955738">
        <w:rPr>
          <w:color w:val="000000" w:themeColor="text1"/>
        </w:rPr>
        <w:t>. Je</w:t>
      </w:r>
      <w:r w:rsidR="005A20A3" w:rsidRPr="00955738">
        <w:rPr>
          <w:color w:val="000000" w:themeColor="text1"/>
        </w:rPr>
        <w:t>go</w:t>
      </w:r>
      <w:r w:rsidR="00F856B8" w:rsidRPr="00955738">
        <w:rPr>
          <w:color w:val="000000" w:themeColor="text1"/>
        </w:rPr>
        <w:t xml:space="preserve"> autorzy postulowali projekcję sił Marynarki Wojennej, opartą na wielozadaniowych fregatach</w:t>
      </w:r>
      <w:r w:rsidR="008A4A4F" w:rsidRPr="00955738">
        <w:rPr>
          <w:color w:val="000000" w:themeColor="text1"/>
        </w:rPr>
        <w:t xml:space="preserve"> (4500 do 5000 ton wyporu)</w:t>
      </w:r>
      <w:r w:rsidR="00F856B8" w:rsidRPr="00955738">
        <w:rPr>
          <w:color w:val="000000" w:themeColor="text1"/>
        </w:rPr>
        <w:t>. Tymczasem obowiązujący</w:t>
      </w:r>
      <w:r w:rsidR="00BF5779" w:rsidRPr="00955738">
        <w:rPr>
          <w:color w:val="000000" w:themeColor="text1"/>
        </w:rPr>
        <w:t xml:space="preserve"> w tym czasie</w:t>
      </w:r>
      <w:r w:rsidR="00F856B8" w:rsidRPr="00955738">
        <w:rPr>
          <w:color w:val="000000" w:themeColor="text1"/>
        </w:rPr>
        <w:t xml:space="preserve"> program modernizacji opart</w:t>
      </w:r>
      <w:r w:rsidR="005A20A3" w:rsidRPr="00955738">
        <w:rPr>
          <w:color w:val="000000" w:themeColor="text1"/>
        </w:rPr>
        <w:t>y został</w:t>
      </w:r>
      <w:r w:rsidR="00F856B8" w:rsidRPr="00955738">
        <w:rPr>
          <w:color w:val="000000" w:themeColor="text1"/>
        </w:rPr>
        <w:t xml:space="preserve"> na jednostkach mniejszych</w:t>
      </w:r>
      <w:r w:rsidR="008A4A4F" w:rsidRPr="00955738">
        <w:rPr>
          <w:color w:val="000000" w:themeColor="text1"/>
        </w:rPr>
        <w:t xml:space="preserve"> (korwety 2000 do 3000 ton wyporu).</w:t>
      </w:r>
      <w:r w:rsidRPr="00955738">
        <w:rPr>
          <w:color w:val="000000" w:themeColor="text1"/>
        </w:rPr>
        <w:t xml:space="preserve"> </w:t>
      </w:r>
      <w:r w:rsidR="008A4A4F" w:rsidRPr="00955738">
        <w:rPr>
          <w:color w:val="000000" w:themeColor="text1"/>
        </w:rPr>
        <w:t>Cztery dni</w:t>
      </w:r>
      <w:r w:rsidR="00CB16E8" w:rsidRPr="00955738">
        <w:rPr>
          <w:color w:val="000000" w:themeColor="text1"/>
        </w:rPr>
        <w:t xml:space="preserve"> później, przebywający</w:t>
      </w:r>
      <w:r w:rsidR="00923A13" w:rsidRPr="00955738">
        <w:rPr>
          <w:color w:val="000000" w:themeColor="text1"/>
        </w:rPr>
        <w:t xml:space="preserve"> pod koniec marca</w:t>
      </w:r>
      <w:r w:rsidR="00CB16E8" w:rsidRPr="00955738">
        <w:rPr>
          <w:color w:val="000000" w:themeColor="text1"/>
        </w:rPr>
        <w:t xml:space="preserve"> w Szczecinie przewodniczący sejmowej komisji obrony narodowej, poseł PiS Michał Jach</w:t>
      </w:r>
      <w:r w:rsidRPr="00955738">
        <w:rPr>
          <w:color w:val="000000" w:themeColor="text1"/>
        </w:rPr>
        <w:t xml:space="preserve"> wyraził </w:t>
      </w:r>
      <w:proofErr w:type="gramStart"/>
      <w:r w:rsidRPr="00955738">
        <w:rPr>
          <w:color w:val="000000" w:themeColor="text1"/>
        </w:rPr>
        <w:t>swo</w:t>
      </w:r>
      <w:r w:rsidR="005A20A3" w:rsidRPr="00955738">
        <w:rPr>
          <w:color w:val="000000" w:themeColor="text1"/>
        </w:rPr>
        <w:t>j</w:t>
      </w:r>
      <w:r w:rsidRPr="00955738">
        <w:rPr>
          <w:color w:val="000000" w:themeColor="text1"/>
        </w:rPr>
        <w:t xml:space="preserve">e </w:t>
      </w:r>
      <w:r w:rsidR="005A20A3" w:rsidRPr="00955738">
        <w:rPr>
          <w:color w:val="000000" w:themeColor="text1"/>
        </w:rPr>
        <w:t xml:space="preserve"> z</w:t>
      </w:r>
      <w:r w:rsidR="00DC731E" w:rsidRPr="00955738">
        <w:rPr>
          <w:color w:val="000000" w:themeColor="text1"/>
        </w:rPr>
        <w:t>ainteresowanie</w:t>
      </w:r>
      <w:proofErr w:type="gramEnd"/>
      <w:r w:rsidR="00DA5A84" w:rsidRPr="00955738">
        <w:rPr>
          <w:color w:val="000000" w:themeColor="text1"/>
        </w:rPr>
        <w:t xml:space="preserve"> wyeksploatowanymi </w:t>
      </w:r>
      <w:r w:rsidR="005A20A3" w:rsidRPr="00955738">
        <w:rPr>
          <w:color w:val="000000" w:themeColor="text1"/>
        </w:rPr>
        <w:t>wielozadaniowymi fregatami</w:t>
      </w:r>
      <w:r w:rsidR="00DC731E" w:rsidRPr="00955738">
        <w:rPr>
          <w:color w:val="000000" w:themeColor="text1"/>
        </w:rPr>
        <w:t xml:space="preserve"> mówiąc</w:t>
      </w:r>
      <w:r w:rsidR="00CB16E8" w:rsidRPr="00955738">
        <w:rPr>
          <w:color w:val="000000" w:themeColor="text1"/>
        </w:rPr>
        <w:t>: "Decyzja dotycząca zakupu dwóch używanych australijskich fregat dla Marynarki Wojennej RP na pewno zostanie podjęta jeszcze w tym roku, raczej szybciej niż później".</w:t>
      </w:r>
      <w:r w:rsidR="00923A13" w:rsidRPr="00955738">
        <w:rPr>
          <w:color w:val="000000" w:themeColor="text1"/>
        </w:rPr>
        <w:t xml:space="preserve"> </w:t>
      </w:r>
      <w:r w:rsidR="00DC731E" w:rsidRPr="00955738">
        <w:rPr>
          <w:color w:val="000000" w:themeColor="text1"/>
        </w:rPr>
        <w:t>Takiego zamierzenia jednak</w:t>
      </w:r>
      <w:r w:rsidR="00BF5779" w:rsidRPr="00955738">
        <w:rPr>
          <w:color w:val="000000" w:themeColor="text1"/>
        </w:rPr>
        <w:t xml:space="preserve"> nie można odnaleźć w obowiązującym programie modernizacji Marynarki Wojennej. </w:t>
      </w:r>
      <w:r w:rsidR="00DC731E" w:rsidRPr="00955738">
        <w:rPr>
          <w:color w:val="000000" w:themeColor="text1"/>
        </w:rPr>
        <w:t>Był to</w:t>
      </w:r>
      <w:r w:rsidR="005A20A3" w:rsidRPr="00955738">
        <w:rPr>
          <w:color w:val="000000" w:themeColor="text1"/>
        </w:rPr>
        <w:t xml:space="preserve"> kolejny</w:t>
      </w:r>
      <w:r w:rsidR="0027332D" w:rsidRPr="00955738">
        <w:rPr>
          <w:color w:val="000000" w:themeColor="text1"/>
        </w:rPr>
        <w:t xml:space="preserve"> </w:t>
      </w:r>
      <w:proofErr w:type="gramStart"/>
      <w:r w:rsidR="0027332D" w:rsidRPr="00955738">
        <w:rPr>
          <w:color w:val="000000" w:themeColor="text1"/>
        </w:rPr>
        <w:t xml:space="preserve">sygnał </w:t>
      </w:r>
      <w:r w:rsidR="00923A13" w:rsidRPr="00955738">
        <w:rPr>
          <w:color w:val="000000" w:themeColor="text1"/>
        </w:rPr>
        <w:t xml:space="preserve"> mówiący</w:t>
      </w:r>
      <w:proofErr w:type="gramEnd"/>
      <w:r w:rsidR="00923A13" w:rsidRPr="00955738">
        <w:rPr>
          <w:color w:val="000000" w:themeColor="text1"/>
        </w:rPr>
        <w:t xml:space="preserve"> o tym, że program modernizacji </w:t>
      </w:r>
      <w:r w:rsidR="00BF5779" w:rsidRPr="00955738">
        <w:rPr>
          <w:color w:val="000000" w:themeColor="text1"/>
        </w:rPr>
        <w:t>sił morskich państwa</w:t>
      </w:r>
      <w:r w:rsidR="00923A13" w:rsidRPr="00955738">
        <w:rPr>
          <w:color w:val="000000" w:themeColor="text1"/>
        </w:rPr>
        <w:t xml:space="preserve"> </w:t>
      </w:r>
      <w:r w:rsidR="0027332D" w:rsidRPr="00955738">
        <w:rPr>
          <w:color w:val="000000" w:themeColor="text1"/>
        </w:rPr>
        <w:t>może nie być</w:t>
      </w:r>
      <w:r w:rsidR="00923A13" w:rsidRPr="00955738">
        <w:rPr>
          <w:color w:val="000000" w:themeColor="text1"/>
        </w:rPr>
        <w:t xml:space="preserve"> realizowany w dotychczas obowiązującym kształcie. W</w:t>
      </w:r>
      <w:r w:rsidR="00C01BCE" w:rsidRPr="00955738">
        <w:rPr>
          <w:color w:val="000000" w:themeColor="text1"/>
        </w:rPr>
        <w:t xml:space="preserve"> rozmowie z dziennikarzami</w:t>
      </w:r>
      <w:r w:rsidR="00BF5779" w:rsidRPr="00955738">
        <w:rPr>
          <w:color w:val="000000" w:themeColor="text1"/>
        </w:rPr>
        <w:t xml:space="preserve"> przewodniczący</w:t>
      </w:r>
      <w:r w:rsidR="00C01BCE" w:rsidRPr="00955738">
        <w:rPr>
          <w:color w:val="000000" w:themeColor="text1"/>
        </w:rPr>
        <w:t xml:space="preserve"> podkreślił</w:t>
      </w:r>
      <w:r w:rsidR="00923A13" w:rsidRPr="00955738">
        <w:rPr>
          <w:color w:val="000000" w:themeColor="text1"/>
        </w:rPr>
        <w:t xml:space="preserve"> ponadto</w:t>
      </w:r>
      <w:r w:rsidR="00C01BCE" w:rsidRPr="00955738">
        <w:rPr>
          <w:color w:val="000000" w:themeColor="text1"/>
        </w:rPr>
        <w:t xml:space="preserve">, </w:t>
      </w:r>
      <w:r w:rsidR="0027332D" w:rsidRPr="00955738">
        <w:rPr>
          <w:color w:val="000000" w:themeColor="text1"/>
        </w:rPr>
        <w:t xml:space="preserve">że </w:t>
      </w:r>
      <w:r w:rsidR="00923A13" w:rsidRPr="00955738">
        <w:rPr>
          <w:color w:val="000000" w:themeColor="text1"/>
        </w:rPr>
        <w:t>"</w:t>
      </w:r>
      <w:r w:rsidR="00C01BCE" w:rsidRPr="00955738">
        <w:rPr>
          <w:color w:val="000000" w:themeColor="text1"/>
        </w:rPr>
        <w:t>do końca 2017 r</w:t>
      </w:r>
      <w:r w:rsidR="005A20A3" w:rsidRPr="00955738">
        <w:rPr>
          <w:color w:val="000000" w:themeColor="text1"/>
        </w:rPr>
        <w:t>oku</w:t>
      </w:r>
      <w:r w:rsidR="00C01BCE" w:rsidRPr="00955738">
        <w:rPr>
          <w:color w:val="000000" w:themeColor="text1"/>
        </w:rPr>
        <w:t xml:space="preserve"> zostanie podjęta decyzja przez </w:t>
      </w:r>
      <w:r w:rsidR="00C01BCE" w:rsidRPr="00955738">
        <w:rPr>
          <w:color w:val="000000" w:themeColor="text1"/>
        </w:rPr>
        <w:lastRenderedPageBreak/>
        <w:t>MON o wyborze oferenta, który wybuduje 3 okręty podwodne. Pierwszy okręt będzie powstawał przez ok</w:t>
      </w:r>
      <w:r w:rsidR="00BF5779" w:rsidRPr="00955738">
        <w:rPr>
          <w:color w:val="000000" w:themeColor="text1"/>
        </w:rPr>
        <w:t>oło</w:t>
      </w:r>
      <w:r w:rsidR="00C01BCE" w:rsidRPr="00955738">
        <w:rPr>
          <w:color w:val="000000" w:themeColor="text1"/>
        </w:rPr>
        <w:t xml:space="preserve"> 6 lat, jego cena waha się w granicach 500 mln dolarów</w:t>
      </w:r>
      <w:r w:rsidR="00923A13" w:rsidRPr="00955738">
        <w:rPr>
          <w:color w:val="000000" w:themeColor="text1"/>
        </w:rPr>
        <w:t>".</w:t>
      </w:r>
      <w:r w:rsidR="008A4A4F" w:rsidRPr="00955738">
        <w:rPr>
          <w:color w:val="000000" w:themeColor="text1"/>
        </w:rPr>
        <w:t xml:space="preserve"> </w:t>
      </w:r>
      <w:r w:rsidR="000844D6" w:rsidRPr="00955738">
        <w:rPr>
          <w:color w:val="000000" w:themeColor="text1"/>
        </w:rPr>
        <w:t>Natomiast p</w:t>
      </w:r>
      <w:r w:rsidR="008A4A4F" w:rsidRPr="00955738">
        <w:rPr>
          <w:color w:val="000000" w:themeColor="text1"/>
        </w:rPr>
        <w:t>o wizycie wiceministra obrony narodowej Bartosza Kownackiego w Niemczech, MON wydało w dniu 18 maja b</w:t>
      </w:r>
      <w:r w:rsidR="005A20A3" w:rsidRPr="00955738">
        <w:rPr>
          <w:color w:val="000000" w:themeColor="text1"/>
        </w:rPr>
        <w:t xml:space="preserve">ieżącego </w:t>
      </w:r>
      <w:r w:rsidR="008A4A4F" w:rsidRPr="00955738">
        <w:rPr>
          <w:color w:val="000000" w:themeColor="text1"/>
        </w:rPr>
        <w:t>r</w:t>
      </w:r>
      <w:r w:rsidR="005A20A3" w:rsidRPr="00955738">
        <w:rPr>
          <w:color w:val="000000" w:themeColor="text1"/>
        </w:rPr>
        <w:t>oku</w:t>
      </w:r>
      <w:r w:rsidR="008A4A4F" w:rsidRPr="00955738">
        <w:rPr>
          <w:color w:val="000000" w:themeColor="text1"/>
        </w:rPr>
        <w:t xml:space="preserve"> komunikat</w:t>
      </w:r>
      <w:r w:rsidR="000844D6" w:rsidRPr="00955738">
        <w:rPr>
          <w:color w:val="000000" w:themeColor="text1"/>
        </w:rPr>
        <w:t>, w którym znalazło się następujące stwierdzenie</w:t>
      </w:r>
      <w:r w:rsidR="008A4A4F" w:rsidRPr="00955738">
        <w:rPr>
          <w:color w:val="000000" w:themeColor="text1"/>
        </w:rPr>
        <w:t xml:space="preserve">: "Polskę dzielą tygodnie od podjęcia decyzji co do wyboru oferty </w:t>
      </w:r>
      <w:r w:rsidR="00127BA8" w:rsidRPr="00955738">
        <w:rPr>
          <w:color w:val="000000" w:themeColor="text1"/>
        </w:rPr>
        <w:br/>
      </w:r>
      <w:r w:rsidR="008A4A4F" w:rsidRPr="00955738">
        <w:rPr>
          <w:color w:val="000000" w:themeColor="text1"/>
        </w:rPr>
        <w:t xml:space="preserve">w ramach programu Orka". </w:t>
      </w:r>
      <w:r w:rsidR="00BF5779" w:rsidRPr="00955738">
        <w:rPr>
          <w:color w:val="000000" w:themeColor="text1"/>
        </w:rPr>
        <w:t xml:space="preserve">Zaraz po tym wydarzeniu </w:t>
      </w:r>
      <w:r w:rsidR="00DC731E" w:rsidRPr="00955738">
        <w:rPr>
          <w:color w:val="000000" w:themeColor="text1"/>
        </w:rPr>
        <w:t xml:space="preserve">23 maja bieżącego roku (23 marca odbyła się prezentacja Koncepcji Bezpieczeństwa Morskiego BBN) </w:t>
      </w:r>
      <w:r w:rsidR="00BF5779" w:rsidRPr="00955738">
        <w:rPr>
          <w:color w:val="000000" w:themeColor="text1"/>
        </w:rPr>
        <w:t>miała miejsce o</w:t>
      </w:r>
      <w:r w:rsidR="008A4A4F" w:rsidRPr="00955738">
        <w:rPr>
          <w:color w:val="000000" w:themeColor="text1"/>
        </w:rPr>
        <w:t>ficjalna prezentacja "Koncepcji Obronnej RP" (KORP)</w:t>
      </w:r>
      <w:r w:rsidR="00BF5779" w:rsidRPr="00955738">
        <w:rPr>
          <w:color w:val="000000" w:themeColor="text1"/>
        </w:rPr>
        <w:t>, która</w:t>
      </w:r>
      <w:r w:rsidR="00DC731E" w:rsidRPr="00955738">
        <w:rPr>
          <w:color w:val="000000" w:themeColor="text1"/>
        </w:rPr>
        <w:t xml:space="preserve"> odbyła się</w:t>
      </w:r>
      <w:r w:rsidR="007F761F" w:rsidRPr="00955738">
        <w:rPr>
          <w:color w:val="000000" w:themeColor="text1"/>
        </w:rPr>
        <w:t xml:space="preserve"> </w:t>
      </w:r>
      <w:proofErr w:type="gramStart"/>
      <w:r w:rsidR="007F761F" w:rsidRPr="00955738">
        <w:rPr>
          <w:color w:val="000000" w:themeColor="text1"/>
        </w:rPr>
        <w:t xml:space="preserve">w </w:t>
      </w:r>
      <w:r w:rsidR="00DC731E" w:rsidRPr="00955738">
        <w:rPr>
          <w:color w:val="000000" w:themeColor="text1"/>
        </w:rPr>
        <w:t xml:space="preserve"> </w:t>
      </w:r>
      <w:r w:rsidR="007F761F" w:rsidRPr="00955738">
        <w:rPr>
          <w:color w:val="000000" w:themeColor="text1"/>
        </w:rPr>
        <w:t>Akademii</w:t>
      </w:r>
      <w:proofErr w:type="gramEnd"/>
      <w:r w:rsidR="007F761F" w:rsidRPr="00955738">
        <w:rPr>
          <w:color w:val="000000" w:themeColor="text1"/>
        </w:rPr>
        <w:t xml:space="preserve"> Sztuki Wojennej w Warszawie. Przedstawiona koncepcja stanowi dokument na użytek publiczny i zawiera podsumowanie jawnych wyników "Strategicznego Przeglądu Obronnego 2016". </w:t>
      </w:r>
      <w:r w:rsidR="00127BA8" w:rsidRPr="00955738">
        <w:rPr>
          <w:color w:val="000000" w:themeColor="text1"/>
        </w:rPr>
        <w:br/>
      </w:r>
      <w:r w:rsidR="007F761F" w:rsidRPr="00955738">
        <w:rPr>
          <w:color w:val="000000" w:themeColor="text1"/>
        </w:rPr>
        <w:t xml:space="preserve">W obszarze projekcji sił Marynarki Wojennej </w:t>
      </w:r>
      <w:r w:rsidR="00246ADF" w:rsidRPr="00955738">
        <w:rPr>
          <w:color w:val="000000" w:themeColor="text1"/>
        </w:rPr>
        <w:t>zdecydowano się na</w:t>
      </w:r>
      <w:r w:rsidR="007F761F" w:rsidRPr="00955738">
        <w:rPr>
          <w:color w:val="000000" w:themeColor="text1"/>
        </w:rPr>
        <w:t>: "</w:t>
      </w:r>
      <w:r w:rsidR="009853BB" w:rsidRPr="00955738">
        <w:rPr>
          <w:color w:val="000000" w:themeColor="text1"/>
          <w:bdr w:val="none" w:sz="0" w:space="0" w:color="auto" w:frame="1"/>
        </w:rPr>
        <w:t>Stworzenie zintegrowanego syste</w:t>
      </w:r>
      <w:r w:rsidR="00DC731E" w:rsidRPr="00955738">
        <w:rPr>
          <w:color w:val="000000" w:themeColor="text1"/>
          <w:bdr w:val="none" w:sz="0" w:space="0" w:color="auto" w:frame="1"/>
        </w:rPr>
        <w:t xml:space="preserve">mu </w:t>
      </w:r>
      <w:proofErr w:type="spellStart"/>
      <w:r w:rsidR="00DC731E" w:rsidRPr="00955738">
        <w:rPr>
          <w:color w:val="000000" w:themeColor="text1"/>
          <w:bdr w:val="none" w:sz="0" w:space="0" w:color="auto" w:frame="1"/>
        </w:rPr>
        <w:t>antydostę</w:t>
      </w:r>
      <w:r w:rsidR="009853BB" w:rsidRPr="00955738">
        <w:rPr>
          <w:color w:val="000000" w:themeColor="text1"/>
          <w:bdr w:val="none" w:sz="0" w:space="0" w:color="auto" w:frame="1"/>
        </w:rPr>
        <w:t>powego</w:t>
      </w:r>
      <w:proofErr w:type="spellEnd"/>
      <w:r w:rsidR="009853BB" w:rsidRPr="00955738">
        <w:rPr>
          <w:color w:val="000000" w:themeColor="text1"/>
          <w:bdr w:val="none" w:sz="0" w:space="0" w:color="auto" w:frame="1"/>
        </w:rPr>
        <w:t xml:space="preserve"> na Bałtyku opartego na nowych okrętach podwodnych, wzmocnionych Nadbrzeżnych Dywizjonach Rakietowych, nowoczesny</w:t>
      </w:r>
      <w:r w:rsidR="00DA5A84" w:rsidRPr="00955738">
        <w:rPr>
          <w:color w:val="000000" w:themeColor="text1"/>
          <w:bdr w:val="none" w:sz="0" w:space="0" w:color="auto" w:frame="1"/>
        </w:rPr>
        <w:t>ch</w:t>
      </w:r>
      <w:r w:rsidR="009853BB" w:rsidRPr="00955738">
        <w:rPr>
          <w:color w:val="000000" w:themeColor="text1"/>
          <w:bdr w:val="none" w:sz="0" w:space="0" w:color="auto" w:frame="1"/>
        </w:rPr>
        <w:t xml:space="preserve"> technik</w:t>
      </w:r>
      <w:r w:rsidR="00DA5A84" w:rsidRPr="00955738">
        <w:rPr>
          <w:color w:val="000000" w:themeColor="text1"/>
          <w:bdr w:val="none" w:sz="0" w:space="0" w:color="auto" w:frame="1"/>
        </w:rPr>
        <w:t>ach</w:t>
      </w:r>
      <w:r w:rsidR="009853BB" w:rsidRPr="00955738">
        <w:rPr>
          <w:color w:val="000000" w:themeColor="text1"/>
          <w:bdr w:val="none" w:sz="0" w:space="0" w:color="auto" w:frame="1"/>
        </w:rPr>
        <w:t xml:space="preserve"> walki minowej i lotnictwie. W ramach tego kierunku przewiduje się </w:t>
      </w:r>
      <w:r w:rsidR="009853BB" w:rsidRPr="00955738">
        <w:rPr>
          <w:bCs/>
          <w:color w:val="000000" w:themeColor="text1"/>
        </w:rPr>
        <w:t xml:space="preserve">pozyskanie co najmniej czterech okrętów podwodnych nowego typu </w:t>
      </w:r>
      <w:r w:rsidR="009853BB" w:rsidRPr="00955738">
        <w:rPr>
          <w:color w:val="000000" w:themeColor="text1"/>
          <w:bdr w:val="none" w:sz="0" w:space="0" w:color="auto" w:frame="1"/>
        </w:rPr>
        <w:t>wyposażonych m.in. w rakiety manewrujące</w:t>
      </w:r>
      <w:r w:rsidR="000844D6" w:rsidRPr="00955738">
        <w:rPr>
          <w:color w:val="000000" w:themeColor="text1"/>
          <w:bdr w:val="none" w:sz="0" w:space="0" w:color="auto" w:frame="1"/>
        </w:rPr>
        <w:t>.</w:t>
      </w:r>
      <w:r w:rsidR="000B4AE9" w:rsidRPr="00955738">
        <w:rPr>
          <w:color w:val="000000" w:themeColor="text1"/>
          <w:bdr w:val="none" w:sz="0" w:space="0" w:color="auto" w:frame="1"/>
        </w:rPr>
        <w:t xml:space="preserve"> </w:t>
      </w:r>
      <w:r w:rsidR="000844D6" w:rsidRPr="00955738">
        <w:rPr>
          <w:color w:val="000000" w:themeColor="text1"/>
          <w:bdr w:val="none" w:sz="0" w:space="0" w:color="auto" w:frame="1"/>
        </w:rPr>
        <w:t>Nowe okręty podwodne mają stanowić główny oręż MW RP".</w:t>
      </w:r>
      <w:r w:rsidR="000844D6" w:rsidRPr="00955738">
        <w:rPr>
          <w:i/>
          <w:color w:val="000000" w:themeColor="text1"/>
          <w:bdr w:val="none" w:sz="0" w:space="0" w:color="auto" w:frame="1"/>
        </w:rPr>
        <w:t xml:space="preserve"> D</w:t>
      </w:r>
      <w:r w:rsidR="009853BB" w:rsidRPr="00955738">
        <w:rPr>
          <w:i/>
          <w:color w:val="000000" w:themeColor="text1"/>
          <w:bdr w:val="none" w:sz="0" w:space="0" w:color="auto" w:frame="1"/>
        </w:rPr>
        <w:t>o tej pory w Planie Modernizacji Technicznej Sił Zbrojnych RP na lata 2017-2022 przewidywano zakup 3 takich jednostek)</w:t>
      </w:r>
      <w:r w:rsidR="009853BB" w:rsidRPr="00955738">
        <w:rPr>
          <w:color w:val="000000" w:themeColor="text1"/>
          <w:bdr w:val="none" w:sz="0" w:space="0" w:color="auto" w:frame="1"/>
        </w:rPr>
        <w:t xml:space="preserve"> oraz budowę kolejnych niszczycieli min typu Kormoran II</w:t>
      </w:r>
      <w:r w:rsidR="00DA5A84" w:rsidRPr="00955738">
        <w:rPr>
          <w:color w:val="000000" w:themeColor="text1"/>
          <w:bdr w:val="none" w:sz="0" w:space="0" w:color="auto" w:frame="1"/>
        </w:rPr>
        <w:t xml:space="preserve"> </w:t>
      </w:r>
      <w:r w:rsidR="00DA5A84" w:rsidRPr="00955738">
        <w:rPr>
          <w:i/>
          <w:color w:val="000000" w:themeColor="text1"/>
          <w:bdr w:val="none" w:sz="0" w:space="0" w:color="auto" w:frame="1"/>
        </w:rPr>
        <w:t xml:space="preserve">(które nie podnoszą ani zdolności ofensywnych, ani też defensywnych - służą do zabezpieczenia działań i mogą być użyte do </w:t>
      </w:r>
      <w:r w:rsidR="00B4187F" w:rsidRPr="00307601">
        <w:rPr>
          <w:i/>
          <w:color w:val="000000" w:themeColor="text1"/>
          <w:bdr w:val="none" w:sz="0" w:space="0" w:color="auto" w:frame="1"/>
        </w:rPr>
        <w:t>o</w:t>
      </w:r>
      <w:r w:rsidR="00DA5A84" w:rsidRPr="00307601">
        <w:rPr>
          <w:i/>
          <w:color w:val="000000" w:themeColor="text1"/>
          <w:bdr w:val="none" w:sz="0" w:space="0" w:color="auto" w:frame="1"/>
        </w:rPr>
        <w:t>czyszcz</w:t>
      </w:r>
      <w:r w:rsidR="00B4187F" w:rsidRPr="00307601">
        <w:rPr>
          <w:i/>
          <w:color w:val="000000" w:themeColor="text1"/>
          <w:bdr w:val="none" w:sz="0" w:space="0" w:color="auto" w:frame="1"/>
        </w:rPr>
        <w:t>a</w:t>
      </w:r>
      <w:r w:rsidR="00DA5A84" w:rsidRPr="00307601">
        <w:rPr>
          <w:i/>
          <w:color w:val="000000" w:themeColor="text1"/>
          <w:bdr w:val="none" w:sz="0" w:space="0" w:color="auto" w:frame="1"/>
        </w:rPr>
        <w:t>nia</w:t>
      </w:r>
      <w:r w:rsidR="0037530C" w:rsidRPr="00955738">
        <w:rPr>
          <w:i/>
          <w:color w:val="FF0000"/>
          <w:bdr w:val="none" w:sz="0" w:space="0" w:color="auto" w:frame="1"/>
        </w:rPr>
        <w:t xml:space="preserve"> </w:t>
      </w:r>
      <w:r w:rsidR="00DA5A84" w:rsidRPr="00955738">
        <w:rPr>
          <w:i/>
          <w:color w:val="000000" w:themeColor="text1"/>
          <w:bdr w:val="none" w:sz="0" w:space="0" w:color="auto" w:frame="1"/>
        </w:rPr>
        <w:t>akwenów z min, najczęściej po zakończeniu konfliktu -</w:t>
      </w:r>
      <w:r w:rsidR="00B4187F" w:rsidRPr="00955738">
        <w:rPr>
          <w:i/>
          <w:color w:val="000000" w:themeColor="text1"/>
          <w:bdr w:val="none" w:sz="0" w:space="0" w:color="auto" w:frame="1"/>
        </w:rPr>
        <w:t xml:space="preserve"> </w:t>
      </w:r>
      <w:r w:rsidR="00B4187F" w:rsidRPr="00307601">
        <w:rPr>
          <w:i/>
          <w:color w:val="000000" w:themeColor="text1"/>
          <w:bdr w:val="none" w:sz="0" w:space="0" w:color="auto" w:frame="1"/>
        </w:rPr>
        <w:t>i</w:t>
      </w:r>
      <w:r w:rsidR="00DA5A84" w:rsidRPr="00955738">
        <w:rPr>
          <w:i/>
          <w:color w:val="000000" w:themeColor="text1"/>
          <w:bdr w:val="none" w:sz="0" w:space="0" w:color="auto" w:frame="1"/>
        </w:rPr>
        <w:t xml:space="preserve"> tylko wtedy, jeżeli ktoś zdecyduje się</w:t>
      </w:r>
      <w:r w:rsidR="00307601">
        <w:rPr>
          <w:i/>
          <w:color w:val="000000" w:themeColor="text1"/>
          <w:bdr w:val="none" w:sz="0" w:space="0" w:color="auto" w:frame="1"/>
        </w:rPr>
        <w:t xml:space="preserve"> na </w:t>
      </w:r>
      <w:proofErr w:type="gramStart"/>
      <w:r w:rsidR="00307601">
        <w:rPr>
          <w:i/>
          <w:color w:val="000000" w:themeColor="text1"/>
          <w:bdr w:val="none" w:sz="0" w:space="0" w:color="auto" w:frame="1"/>
        </w:rPr>
        <w:t>to</w:t>
      </w:r>
      <w:proofErr w:type="gramEnd"/>
      <w:r w:rsidR="00DA5A84" w:rsidRPr="00955738">
        <w:rPr>
          <w:i/>
          <w:color w:val="000000" w:themeColor="text1"/>
          <w:bdr w:val="none" w:sz="0" w:space="0" w:color="auto" w:frame="1"/>
        </w:rPr>
        <w:t xml:space="preserve"> aby zaminować Bałtyk)</w:t>
      </w:r>
      <w:r w:rsidR="009853BB" w:rsidRPr="00955738">
        <w:rPr>
          <w:color w:val="000000" w:themeColor="text1"/>
          <w:bdr w:val="none" w:sz="0" w:space="0" w:color="auto" w:frame="1"/>
        </w:rPr>
        <w:t xml:space="preserve">. </w:t>
      </w:r>
      <w:r w:rsidR="00280326" w:rsidRPr="00955738">
        <w:rPr>
          <w:color w:val="000000" w:themeColor="text1"/>
          <w:bdr w:val="none" w:sz="0" w:space="0" w:color="auto" w:frame="1"/>
        </w:rPr>
        <w:t>Domyślać się można, że w</w:t>
      </w:r>
      <w:r w:rsidR="009853BB" w:rsidRPr="00955738">
        <w:rPr>
          <w:color w:val="000000" w:themeColor="text1"/>
          <w:bdr w:val="none" w:sz="0" w:space="0" w:color="auto" w:frame="1"/>
        </w:rPr>
        <w:t xml:space="preserve"> związku z tym </w:t>
      </w:r>
      <w:r w:rsidR="009853BB" w:rsidRPr="00955738">
        <w:rPr>
          <w:bCs/>
          <w:color w:val="000000" w:themeColor="text1"/>
        </w:rPr>
        <w:t>w najbliższym czasie nie przewiduj</w:t>
      </w:r>
      <w:r w:rsidR="007F761F" w:rsidRPr="00955738">
        <w:rPr>
          <w:bCs/>
          <w:color w:val="000000" w:themeColor="text1"/>
        </w:rPr>
        <w:t>e</w:t>
      </w:r>
      <w:r w:rsidR="009853BB" w:rsidRPr="00955738">
        <w:rPr>
          <w:bCs/>
          <w:color w:val="000000" w:themeColor="text1"/>
        </w:rPr>
        <w:t xml:space="preserve"> się budowy dużych</w:t>
      </w:r>
      <w:r w:rsidR="00280326" w:rsidRPr="00955738">
        <w:rPr>
          <w:bCs/>
          <w:color w:val="000000" w:themeColor="text1"/>
        </w:rPr>
        <w:t xml:space="preserve"> ok</w:t>
      </w:r>
      <w:r w:rsidR="009853BB" w:rsidRPr="00955738">
        <w:rPr>
          <w:bCs/>
          <w:color w:val="000000" w:themeColor="text1"/>
        </w:rPr>
        <w:t>rętów nawodnych</w:t>
      </w:r>
      <w:r w:rsidR="009853BB" w:rsidRPr="00955738">
        <w:rPr>
          <w:color w:val="000000" w:themeColor="text1"/>
          <w:bdr w:val="none" w:sz="0" w:space="0" w:color="auto" w:frame="1"/>
        </w:rPr>
        <w:t>, co oznacza odsunięcie w czasie </w:t>
      </w:r>
      <w:r w:rsidR="009853BB" w:rsidRPr="00955738">
        <w:rPr>
          <w:bCs/>
          <w:color w:val="000000" w:themeColor="text1"/>
        </w:rPr>
        <w:t>programu budowy okrętów obrony wybrzeża Miecznik oraz okrętów patrolowych z funkcją zwalczania min Czapla</w:t>
      </w:r>
      <w:r w:rsidR="009853BB" w:rsidRPr="00955738">
        <w:rPr>
          <w:color w:val="000000" w:themeColor="text1"/>
          <w:bdr w:val="none" w:sz="0" w:space="0" w:color="auto" w:frame="1"/>
        </w:rPr>
        <w:t>, a w rezultacie nie można także wykluczyć całkowitej rezygnacji z tych programów.</w:t>
      </w:r>
      <w:r w:rsidR="00DA5560" w:rsidRPr="00955738">
        <w:rPr>
          <w:color w:val="000000" w:themeColor="text1"/>
          <w:bdr w:val="none" w:sz="0" w:space="0" w:color="auto" w:frame="1"/>
        </w:rPr>
        <w:t xml:space="preserve"> </w:t>
      </w:r>
      <w:r w:rsidR="00280326" w:rsidRPr="00955738">
        <w:rPr>
          <w:color w:val="000000" w:themeColor="text1"/>
          <w:bdr w:val="none" w:sz="0" w:space="0" w:color="auto" w:frame="1"/>
        </w:rPr>
        <w:t>L</w:t>
      </w:r>
      <w:r w:rsidR="00DA5560" w:rsidRPr="00955738">
        <w:rPr>
          <w:color w:val="000000" w:themeColor="text1"/>
          <w:bdr w:val="none" w:sz="0" w:space="0" w:color="auto" w:frame="1"/>
        </w:rPr>
        <w:t>ipcow</w:t>
      </w:r>
      <w:r w:rsidR="00280326" w:rsidRPr="00955738">
        <w:rPr>
          <w:color w:val="000000" w:themeColor="text1"/>
          <w:bdr w:val="none" w:sz="0" w:space="0" w:color="auto" w:frame="1"/>
        </w:rPr>
        <w:t>e</w:t>
      </w:r>
      <w:r w:rsidR="00DA5560" w:rsidRPr="00955738">
        <w:rPr>
          <w:color w:val="000000" w:themeColor="text1"/>
          <w:bdr w:val="none" w:sz="0" w:space="0" w:color="auto" w:frame="1"/>
        </w:rPr>
        <w:t xml:space="preserve"> wydani</w:t>
      </w:r>
      <w:r w:rsidR="00280326" w:rsidRPr="00955738">
        <w:rPr>
          <w:color w:val="000000" w:themeColor="text1"/>
          <w:bdr w:val="none" w:sz="0" w:space="0" w:color="auto" w:frame="1"/>
        </w:rPr>
        <w:t>e</w:t>
      </w:r>
      <w:r w:rsidR="00DA5560" w:rsidRPr="00955738">
        <w:rPr>
          <w:color w:val="000000" w:themeColor="text1"/>
          <w:bdr w:val="none" w:sz="0" w:space="0" w:color="auto" w:frame="1"/>
        </w:rPr>
        <w:t xml:space="preserve"> miesięcznika "Polska Zbrojna"</w:t>
      </w:r>
      <w:r w:rsidR="00280326" w:rsidRPr="00955738">
        <w:rPr>
          <w:color w:val="000000" w:themeColor="text1"/>
          <w:bdr w:val="none" w:sz="0" w:space="0" w:color="auto" w:frame="1"/>
        </w:rPr>
        <w:t xml:space="preserve"> zawiera wywiad przeprowadzony z wiceministrem Tomaszem Szatkowskim, który powiedzia</w:t>
      </w:r>
      <w:r w:rsidR="002B0D42" w:rsidRPr="00955738">
        <w:rPr>
          <w:color w:val="000000" w:themeColor="text1"/>
          <w:bdr w:val="none" w:sz="0" w:space="0" w:color="auto" w:frame="1"/>
        </w:rPr>
        <w:t>ł: "…</w:t>
      </w:r>
      <w:r w:rsidR="002B0D42" w:rsidRPr="00955738">
        <w:rPr>
          <w:color w:val="000000"/>
          <w:spacing w:val="2"/>
          <w:shd w:val="clear" w:color="auto" w:fill="FFFFFF"/>
        </w:rPr>
        <w:t xml:space="preserve">marynarka nie jest od „pływania”, lecz stanowi element całego systemu obronnego Polski. Można odnieść wrażenie, że ci, którzy narzekają na zmniejszenie priorytetu programów morskich, nie rozumieją charakterystyki współczesnego pola walki na wodach przybrzeżnych, a takim akwenem jest z punktu widzenia działań morskich Morze Bałtyckie. Poza tym nie ma większego sensu inwestowanie we flotę nawodną w sytuacji, gdy nie poprawimy istotnie zdolności do działania na lądzie i w powietrzu. Flota, na jaką mogłoby nas stać, w znikomym stopniu oddziałuje na sytuację na lądzie. Przy krótszej obronie szlaki morskie natomiast nie są potrzebne. Jeśli jednak bylibyśmy w stanie nawet samodzielnie bronić się dłużej niż miesiąc, to wówczas warto jest myśleć o jednostkach, które będą chronić szlaki morskie. Choć i tak pozostaje pytanie: co tak naprawdę, z operacyjnego punktu widzenia, dałyby nam w </w:t>
      </w:r>
      <w:proofErr w:type="spellStart"/>
      <w:r w:rsidR="002B0D42" w:rsidRPr="00955738">
        <w:rPr>
          <w:color w:val="000000"/>
          <w:spacing w:val="2"/>
          <w:shd w:val="clear" w:color="auto" w:fill="FFFFFF"/>
        </w:rPr>
        <w:t>pełnoskalowym</w:t>
      </w:r>
      <w:proofErr w:type="spellEnd"/>
      <w:r w:rsidR="002B0D42" w:rsidRPr="00955738">
        <w:rPr>
          <w:color w:val="000000"/>
          <w:spacing w:val="2"/>
          <w:shd w:val="clear" w:color="auto" w:fill="FFFFFF"/>
        </w:rPr>
        <w:t xml:space="preserve"> konflikcie trzy korwety bądź trzy fregaty?” To jeszcze inny </w:t>
      </w:r>
      <w:r w:rsidR="00307601">
        <w:rPr>
          <w:color w:val="000000"/>
          <w:spacing w:val="2"/>
          <w:shd w:val="clear" w:color="auto" w:fill="FFFFFF"/>
        </w:rPr>
        <w:t>wariant przeznaczenia</w:t>
      </w:r>
      <w:r w:rsidR="002B0D42" w:rsidRPr="00955738">
        <w:rPr>
          <w:color w:val="000000"/>
          <w:spacing w:val="2"/>
          <w:shd w:val="clear" w:color="auto" w:fill="FFFFFF"/>
        </w:rPr>
        <w:t xml:space="preserve"> Marynark</w:t>
      </w:r>
      <w:r w:rsidR="00307601">
        <w:rPr>
          <w:color w:val="000000"/>
          <w:spacing w:val="2"/>
          <w:shd w:val="clear" w:color="auto" w:fill="FFFFFF"/>
        </w:rPr>
        <w:t>i</w:t>
      </w:r>
      <w:r w:rsidR="002B0D42" w:rsidRPr="00955738">
        <w:rPr>
          <w:color w:val="000000"/>
          <w:spacing w:val="2"/>
          <w:shd w:val="clear" w:color="auto" w:fill="FFFFFF"/>
        </w:rPr>
        <w:t xml:space="preserve"> Wojenn</w:t>
      </w:r>
      <w:r w:rsidR="00307601">
        <w:rPr>
          <w:color w:val="000000"/>
          <w:spacing w:val="2"/>
          <w:shd w:val="clear" w:color="auto" w:fill="FFFFFF"/>
        </w:rPr>
        <w:t>ej</w:t>
      </w:r>
      <w:r w:rsidR="002B0D42" w:rsidRPr="00955738">
        <w:rPr>
          <w:color w:val="000000"/>
          <w:spacing w:val="2"/>
          <w:shd w:val="clear" w:color="auto" w:fill="FFFFFF"/>
        </w:rPr>
        <w:t xml:space="preserve">, który może skutkować </w:t>
      </w:r>
      <w:r w:rsidR="00307601">
        <w:rPr>
          <w:color w:val="000000"/>
          <w:spacing w:val="2"/>
          <w:shd w:val="clear" w:color="auto" w:fill="FFFFFF"/>
        </w:rPr>
        <w:t>przewartościowaniem priorytetów przyjętych</w:t>
      </w:r>
      <w:r w:rsidR="002B0D42" w:rsidRPr="00955738">
        <w:rPr>
          <w:color w:val="000000"/>
          <w:spacing w:val="2"/>
          <w:shd w:val="clear" w:color="auto" w:fill="FFFFFF"/>
        </w:rPr>
        <w:t xml:space="preserve"> do jej modernizacji.</w:t>
      </w:r>
    </w:p>
    <w:p w:rsidR="00127BA8" w:rsidRPr="00955738" w:rsidRDefault="00DC731E" w:rsidP="00EE5208">
      <w:pPr>
        <w:pStyle w:val="NormalnyWeb"/>
        <w:shd w:val="clear" w:color="auto" w:fill="FFFFFF"/>
        <w:spacing w:before="0" w:beforeAutospacing="0" w:after="0" w:afterAutospacing="0"/>
        <w:jc w:val="both"/>
        <w:textAlignment w:val="baseline"/>
        <w:rPr>
          <w:color w:val="000000" w:themeColor="text1"/>
        </w:rPr>
      </w:pPr>
      <w:r w:rsidRPr="00955738">
        <w:rPr>
          <w:color w:val="000000"/>
          <w:spacing w:val="1"/>
        </w:rPr>
        <w:t>To oczywiste,</w:t>
      </w:r>
      <w:r w:rsidR="00A55701" w:rsidRPr="00955738">
        <w:rPr>
          <w:color w:val="000000"/>
          <w:spacing w:val="1"/>
        </w:rPr>
        <w:t xml:space="preserve"> </w:t>
      </w:r>
      <w:r w:rsidRPr="00955738">
        <w:rPr>
          <w:color w:val="000000"/>
          <w:spacing w:val="1"/>
        </w:rPr>
        <w:t>że Marynarka Wojenna jest częścią w systemie obronnym</w:t>
      </w:r>
      <w:r w:rsidR="00307601">
        <w:rPr>
          <w:color w:val="000000"/>
          <w:spacing w:val="1"/>
        </w:rPr>
        <w:t xml:space="preserve"> państwa</w:t>
      </w:r>
      <w:r w:rsidRPr="00955738">
        <w:rPr>
          <w:color w:val="000000"/>
          <w:spacing w:val="1"/>
        </w:rPr>
        <w:t>,</w:t>
      </w:r>
      <w:r w:rsidR="00A55701" w:rsidRPr="00955738">
        <w:rPr>
          <w:color w:val="000000"/>
          <w:spacing w:val="1"/>
        </w:rPr>
        <w:t xml:space="preserve"> </w:t>
      </w:r>
      <w:r w:rsidRPr="00307601">
        <w:rPr>
          <w:color w:val="000000" w:themeColor="text1"/>
          <w:spacing w:val="1"/>
        </w:rPr>
        <w:t xml:space="preserve">ale </w:t>
      </w:r>
      <w:r w:rsidR="0037530C" w:rsidRPr="00307601">
        <w:rPr>
          <w:color w:val="000000" w:themeColor="text1"/>
          <w:spacing w:val="1"/>
        </w:rPr>
        <w:t xml:space="preserve">mogą niepokoić </w:t>
      </w:r>
      <w:r w:rsidR="00955738" w:rsidRPr="00307601">
        <w:rPr>
          <w:color w:val="000000" w:themeColor="text1"/>
          <w:spacing w:val="1"/>
        </w:rPr>
        <w:t>ciągłe zmiany</w:t>
      </w:r>
      <w:r w:rsidRPr="00307601">
        <w:rPr>
          <w:color w:val="000000" w:themeColor="text1"/>
          <w:spacing w:val="1"/>
        </w:rPr>
        <w:t xml:space="preserve"> w sposobie postrzegania modernizacji Marynarki Wojennej</w:t>
      </w:r>
      <w:r w:rsidR="0037530C" w:rsidRPr="00307601">
        <w:rPr>
          <w:color w:val="000000" w:themeColor="text1"/>
          <w:spacing w:val="1"/>
        </w:rPr>
        <w:t>, co się przekłada na przedstawianie różnych koncepcji jej rozwoju i wykorzystania.</w:t>
      </w:r>
      <w:r w:rsidR="00A55701" w:rsidRPr="00307601">
        <w:rPr>
          <w:color w:val="000000" w:themeColor="text1"/>
          <w:spacing w:val="1"/>
        </w:rPr>
        <w:t xml:space="preserve"> </w:t>
      </w:r>
      <w:r w:rsidR="00B4187F" w:rsidRPr="00307601">
        <w:rPr>
          <w:color w:val="000000" w:themeColor="text1"/>
          <w:spacing w:val="1"/>
        </w:rPr>
        <w:t>Można odnieść wrażenie</w:t>
      </w:r>
      <w:r w:rsidR="00280326" w:rsidRPr="00307601">
        <w:rPr>
          <w:color w:val="000000" w:themeColor="text1"/>
          <w:spacing w:val="1"/>
        </w:rPr>
        <w:t xml:space="preserve">, że </w:t>
      </w:r>
      <w:r w:rsidR="00A55701" w:rsidRPr="00307601">
        <w:rPr>
          <w:color w:val="000000" w:themeColor="text1"/>
          <w:spacing w:val="1"/>
        </w:rPr>
        <w:t xml:space="preserve">wiele </w:t>
      </w:r>
      <w:r w:rsidR="002B0D42" w:rsidRPr="00307601">
        <w:rPr>
          <w:color w:val="000000" w:themeColor="text1"/>
          <w:spacing w:val="1"/>
        </w:rPr>
        <w:t xml:space="preserve">osób przygotowujących rekomendacje decydentom </w:t>
      </w:r>
      <w:proofErr w:type="gramStart"/>
      <w:r w:rsidR="002B0D42" w:rsidRPr="00307601">
        <w:rPr>
          <w:color w:val="000000" w:themeColor="text1"/>
          <w:spacing w:val="1"/>
        </w:rPr>
        <w:t xml:space="preserve">i </w:t>
      </w:r>
      <w:r w:rsidR="00A55701" w:rsidRPr="00307601">
        <w:rPr>
          <w:color w:val="000000" w:themeColor="text1"/>
          <w:spacing w:val="1"/>
        </w:rPr>
        <w:t xml:space="preserve"> mających</w:t>
      </w:r>
      <w:proofErr w:type="gramEnd"/>
      <w:r w:rsidR="00A55701" w:rsidRPr="00307601">
        <w:rPr>
          <w:color w:val="000000" w:themeColor="text1"/>
          <w:spacing w:val="1"/>
        </w:rPr>
        <w:t xml:space="preserve"> istotny wpływ na przyszłość </w:t>
      </w:r>
      <w:r w:rsidR="00280326" w:rsidRPr="00307601">
        <w:rPr>
          <w:color w:val="000000" w:themeColor="text1"/>
          <w:spacing w:val="1"/>
        </w:rPr>
        <w:t xml:space="preserve">programów morskich, nie </w:t>
      </w:r>
      <w:r w:rsidR="00B4187F" w:rsidRPr="00307601">
        <w:rPr>
          <w:color w:val="000000" w:themeColor="text1"/>
          <w:spacing w:val="1"/>
        </w:rPr>
        <w:t>do końca rozumie kierunek i tendencję zmian jakie występują na współczesnym teatrze działań bojowych, do którego zaliczają się też akweny przybrzeżne (</w:t>
      </w:r>
      <w:proofErr w:type="spellStart"/>
      <w:r w:rsidR="00B4187F" w:rsidRPr="00307601">
        <w:rPr>
          <w:color w:val="000000" w:themeColor="text1"/>
          <w:spacing w:val="1"/>
        </w:rPr>
        <w:t>littoral</w:t>
      </w:r>
      <w:proofErr w:type="spellEnd"/>
      <w:r w:rsidR="00B4187F" w:rsidRPr="00307601">
        <w:rPr>
          <w:color w:val="000000" w:themeColor="text1"/>
          <w:spacing w:val="1"/>
        </w:rPr>
        <w:t xml:space="preserve"> </w:t>
      </w:r>
      <w:proofErr w:type="spellStart"/>
      <w:r w:rsidR="00B4187F" w:rsidRPr="00307601">
        <w:rPr>
          <w:color w:val="000000" w:themeColor="text1"/>
          <w:spacing w:val="1"/>
        </w:rPr>
        <w:t>warfare</w:t>
      </w:r>
      <w:proofErr w:type="spellEnd"/>
      <w:r w:rsidR="00B4187F" w:rsidRPr="00307601">
        <w:rPr>
          <w:color w:val="000000" w:themeColor="text1"/>
          <w:spacing w:val="1"/>
        </w:rPr>
        <w:t>). Typowym przykładem obszaru morskiego który wpisuję się w taką kategorię działań, jest Morze Bałtyckie.</w:t>
      </w:r>
      <w:r w:rsidR="00955738" w:rsidRPr="00307601">
        <w:rPr>
          <w:color w:val="000000" w:themeColor="text1"/>
          <w:spacing w:val="1"/>
        </w:rPr>
        <w:t xml:space="preserve"> </w:t>
      </w:r>
      <w:r w:rsidR="009243D3" w:rsidRPr="00955738">
        <w:rPr>
          <w:color w:val="000000"/>
          <w:spacing w:val="1"/>
        </w:rPr>
        <w:t>Treści dotyczące Marynarki Wojennej, odnoszące się do jej roli w systemie obronnym Polski i planowanej projekcji sił</w:t>
      </w:r>
      <w:r w:rsidR="00705059" w:rsidRPr="00955738">
        <w:rPr>
          <w:color w:val="000000"/>
          <w:spacing w:val="1"/>
        </w:rPr>
        <w:t>y</w:t>
      </w:r>
      <w:r w:rsidR="009243D3" w:rsidRPr="00955738">
        <w:rPr>
          <w:color w:val="000000"/>
          <w:spacing w:val="1"/>
        </w:rPr>
        <w:t>, zawarte w dokumencie opracowanym przez BBN (Strategiczna Koncepcja Bezpieczeństwa Morskiego R</w:t>
      </w:r>
      <w:r w:rsidR="00E53D1C">
        <w:rPr>
          <w:color w:val="000000"/>
          <w:spacing w:val="1"/>
        </w:rPr>
        <w:t>P</w:t>
      </w:r>
      <w:r w:rsidR="009243D3" w:rsidRPr="00955738">
        <w:rPr>
          <w:color w:val="000000"/>
          <w:spacing w:val="1"/>
        </w:rPr>
        <w:t xml:space="preserve">) oraz w </w:t>
      </w:r>
      <w:r w:rsidR="00726038" w:rsidRPr="00955738">
        <w:rPr>
          <w:color w:val="000000"/>
          <w:spacing w:val="1"/>
        </w:rPr>
        <w:t>dokumentach MON (SPO 2016 - Koncepcja Obronn</w:t>
      </w:r>
      <w:r w:rsidR="002B0D42" w:rsidRPr="00955738">
        <w:rPr>
          <w:color w:val="000000"/>
          <w:spacing w:val="1"/>
        </w:rPr>
        <w:t xml:space="preserve">a RP) są </w:t>
      </w:r>
      <w:r w:rsidR="00307601">
        <w:rPr>
          <w:color w:val="000000"/>
          <w:spacing w:val="1"/>
        </w:rPr>
        <w:t xml:space="preserve">nie do </w:t>
      </w:r>
      <w:r w:rsidR="00307601">
        <w:rPr>
          <w:color w:val="000000"/>
          <w:spacing w:val="1"/>
        </w:rPr>
        <w:lastRenderedPageBreak/>
        <w:t xml:space="preserve">końca </w:t>
      </w:r>
      <w:r w:rsidR="002B0D42" w:rsidRPr="00955738">
        <w:rPr>
          <w:color w:val="000000"/>
          <w:spacing w:val="1"/>
        </w:rPr>
        <w:t>zgodne</w:t>
      </w:r>
      <w:r w:rsidR="00726038" w:rsidRPr="00955738">
        <w:rPr>
          <w:color w:val="000000"/>
          <w:spacing w:val="1"/>
        </w:rPr>
        <w:t>, a w niektórych obszarach nawet się wykluczają. P</w:t>
      </w:r>
      <w:r w:rsidR="00726038" w:rsidRPr="00955738">
        <w:t xml:space="preserve">rogram modernizacji technicznej Marynarki Wojennej RP, który </w:t>
      </w:r>
      <w:r w:rsidR="00B41CD0" w:rsidRPr="00955738">
        <w:t xml:space="preserve">według obowiązującego planu finansowego </w:t>
      </w:r>
      <w:r w:rsidR="00726038" w:rsidRPr="00955738">
        <w:t>został zatwierdzony w MON w dniu 07 października 2016 roku, nie został jeszcze oficjalnie zmieniony</w:t>
      </w:r>
      <w:r w:rsidR="00B41CD0" w:rsidRPr="00955738">
        <w:t xml:space="preserve"> co znaczy, że jest</w:t>
      </w:r>
      <w:r w:rsidR="00726038" w:rsidRPr="00955738">
        <w:t xml:space="preserve"> </w:t>
      </w:r>
      <w:r w:rsidR="00B41CD0" w:rsidRPr="00955738">
        <w:t>ciągle</w:t>
      </w:r>
      <w:r w:rsidR="00726038" w:rsidRPr="00955738">
        <w:t xml:space="preserve"> </w:t>
      </w:r>
      <w:r w:rsidR="00B41CD0" w:rsidRPr="00955738">
        <w:t>aktualny</w:t>
      </w:r>
      <w:r w:rsidR="00726038" w:rsidRPr="00955738">
        <w:t xml:space="preserve">. </w:t>
      </w:r>
      <w:r w:rsidR="00803FD7" w:rsidRPr="00D422BA">
        <w:rPr>
          <w:color w:val="000000" w:themeColor="text1"/>
        </w:rPr>
        <w:t>Chociaż wiceminister Tomasz Szatkowski w wywiadzie udzielonym dla Reutersa (24 sierpnia 2017 r.) zaznaczył: "</w:t>
      </w:r>
      <w:r w:rsidR="008726B1" w:rsidRPr="00D422BA">
        <w:rPr>
          <w:color w:val="000000" w:themeColor="text1"/>
        </w:rPr>
        <w:t>M</w:t>
      </w:r>
      <w:r w:rsidR="00803FD7" w:rsidRPr="00D422BA">
        <w:rPr>
          <w:color w:val="000000" w:themeColor="text1"/>
        </w:rPr>
        <w:t>arynarka</w:t>
      </w:r>
      <w:r w:rsidR="008726B1" w:rsidRPr="00D422BA">
        <w:rPr>
          <w:color w:val="000000" w:themeColor="text1"/>
        </w:rPr>
        <w:t xml:space="preserve"> Wojenna będzie mniej modernizowana. Nie możemy pozwolić sobie na rozbudowę floty transportowej. Większy nacisk przy wydatkach zostanie położony na artylerię, inżynierię wojskową i śmigłowce uderzeniowe niż na wojska </w:t>
      </w:r>
      <w:proofErr w:type="spellStart"/>
      <w:r w:rsidR="008726B1" w:rsidRPr="00D422BA">
        <w:rPr>
          <w:color w:val="000000" w:themeColor="text1"/>
        </w:rPr>
        <w:t>aeromobilne</w:t>
      </w:r>
      <w:proofErr w:type="spellEnd"/>
      <w:r w:rsidR="008726B1" w:rsidRPr="00D422BA">
        <w:rPr>
          <w:color w:val="000000" w:themeColor="text1"/>
        </w:rPr>
        <w:t>". Dwa dni później, w dniu 26 sierpnia bieżącego roku wiceszef BBN w wywiadzie dla Defence24.pl</w:t>
      </w:r>
      <w:r w:rsidR="00E53D1C">
        <w:rPr>
          <w:color w:val="000000" w:themeColor="text1"/>
        </w:rPr>
        <w:t>,</w:t>
      </w:r>
      <w:r w:rsidR="008726B1" w:rsidRPr="00D422BA">
        <w:rPr>
          <w:color w:val="000000" w:themeColor="text1"/>
        </w:rPr>
        <w:t xml:space="preserve"> </w:t>
      </w:r>
      <w:r w:rsidR="006D7014" w:rsidRPr="00D422BA">
        <w:rPr>
          <w:color w:val="000000" w:themeColor="text1"/>
        </w:rPr>
        <w:t>przekazał</w:t>
      </w:r>
      <w:r w:rsidR="008726B1" w:rsidRPr="00D422BA">
        <w:rPr>
          <w:color w:val="000000" w:themeColor="text1"/>
        </w:rPr>
        <w:t xml:space="preserve">: "Strategiczny Przegląd Obronny traktujemy jedynie jako wstęp do dyskusji o rozwoju Sił Zbrojnych RP. Jego znaczenie jest wewnątrzresortowe". Dalej dodał: </w:t>
      </w:r>
      <w:r w:rsidR="006D7014" w:rsidRPr="00D422BA">
        <w:rPr>
          <w:color w:val="000000" w:themeColor="text1"/>
        </w:rPr>
        <w:t>"</w:t>
      </w:r>
      <w:r w:rsidR="008726B1" w:rsidRPr="00D422BA">
        <w:rPr>
          <w:color w:val="000000" w:themeColor="text1"/>
        </w:rPr>
        <w:t xml:space="preserve">Jasne jest natomiast, że ustalenia SPO nie są dla prezydenta wiążące". </w:t>
      </w:r>
      <w:r w:rsidR="00F63479" w:rsidRPr="00D422BA">
        <w:rPr>
          <w:color w:val="000000" w:themeColor="text1"/>
        </w:rPr>
        <w:t>Być może w tym przypadku</w:t>
      </w:r>
      <w:r w:rsidR="00F63479" w:rsidRPr="00955738">
        <w:t xml:space="preserve"> uzasadnienie znajdzie żartobliwe powiedzenie autorstwa </w:t>
      </w:r>
      <w:r w:rsidR="008F426E" w:rsidRPr="00955738">
        <w:t>p</w:t>
      </w:r>
      <w:r w:rsidR="00F63479" w:rsidRPr="00955738">
        <w:t xml:space="preserve">rezydenta Stanów Zjednoczonych generała Dwighta Eisenhowera: </w:t>
      </w:r>
      <w:r w:rsidR="00F63479" w:rsidRPr="00955738">
        <w:rPr>
          <w:i/>
        </w:rPr>
        <w:t>"Plany są niczym - planowanie jest wszystkim"</w:t>
      </w:r>
      <w:r w:rsidR="00F63479" w:rsidRPr="00955738">
        <w:t>. Jeżeli założymy, że każdy plan ulega</w:t>
      </w:r>
      <w:r w:rsidR="008F426E" w:rsidRPr="00955738">
        <w:t xml:space="preserve"> (</w:t>
      </w:r>
      <w:r w:rsidR="00F63479" w:rsidRPr="00955738">
        <w:t>szybciej lub wolniej</w:t>
      </w:r>
      <w:r w:rsidR="008F426E" w:rsidRPr="00955738">
        <w:t>)</w:t>
      </w:r>
      <w:r w:rsidR="00E53D1C">
        <w:t xml:space="preserve"> </w:t>
      </w:r>
      <w:r w:rsidR="00F63479" w:rsidRPr="00955738">
        <w:t>procesom dezaktualizacji, może</w:t>
      </w:r>
      <w:r w:rsidR="008F426E" w:rsidRPr="00955738">
        <w:t xml:space="preserve"> </w:t>
      </w:r>
      <w:proofErr w:type="gramStart"/>
      <w:r w:rsidR="008F426E" w:rsidRPr="00955738">
        <w:t>lepiej  nie</w:t>
      </w:r>
      <w:proofErr w:type="gramEnd"/>
      <w:r w:rsidR="008F426E" w:rsidRPr="00955738">
        <w:t xml:space="preserve"> ogłaszać</w:t>
      </w:r>
      <w:r w:rsidR="00F63479" w:rsidRPr="00955738">
        <w:t xml:space="preserve"> p</w:t>
      </w:r>
      <w:r w:rsidR="008F426E" w:rsidRPr="00955738">
        <w:t>ewnych rozwiązań</w:t>
      </w:r>
      <w:r w:rsidR="00F63479" w:rsidRPr="00955738">
        <w:t xml:space="preserve">, </w:t>
      </w:r>
      <w:r w:rsidR="008F426E" w:rsidRPr="00955738">
        <w:t xml:space="preserve">zanim nie </w:t>
      </w:r>
      <w:r w:rsidR="00F63479" w:rsidRPr="00955738">
        <w:t>d</w:t>
      </w:r>
      <w:r w:rsidR="008F426E" w:rsidRPr="00955738">
        <w:t>ojdziemy do przekonania, iż są one</w:t>
      </w:r>
      <w:r w:rsidR="00F63479" w:rsidRPr="00955738">
        <w:t xml:space="preserve"> rzeczywiście </w:t>
      </w:r>
      <w:r w:rsidR="008F426E" w:rsidRPr="00955738">
        <w:t>dobrym rozwi</w:t>
      </w:r>
      <w:r w:rsidR="00B4187F" w:rsidRPr="00955738">
        <w:t>ą</w:t>
      </w:r>
      <w:r w:rsidR="008F426E" w:rsidRPr="00955738">
        <w:t>zaniem</w:t>
      </w:r>
      <w:r w:rsidR="00F63479" w:rsidRPr="00955738">
        <w:t xml:space="preserve">. </w:t>
      </w:r>
      <w:r w:rsidR="008F426E" w:rsidRPr="00955738">
        <w:rPr>
          <w:color w:val="000000"/>
          <w:spacing w:val="1"/>
        </w:rPr>
        <w:t>K</w:t>
      </w:r>
      <w:r w:rsidR="00F63479" w:rsidRPr="00955738">
        <w:rPr>
          <w:color w:val="000000"/>
          <w:spacing w:val="1"/>
        </w:rPr>
        <w:t xml:space="preserve">iedy </w:t>
      </w:r>
      <w:r w:rsidR="008F426E" w:rsidRPr="00955738">
        <w:rPr>
          <w:color w:val="000000"/>
          <w:spacing w:val="1"/>
        </w:rPr>
        <w:t xml:space="preserve">już </w:t>
      </w:r>
      <w:r w:rsidR="00F63479" w:rsidRPr="00955738">
        <w:rPr>
          <w:color w:val="000000"/>
          <w:spacing w:val="1"/>
        </w:rPr>
        <w:t xml:space="preserve">w samym procesie planowania występują niezgodności i razi brak konsekwencji, to wydźwięk motta generała będzie </w:t>
      </w:r>
      <w:r w:rsidR="006B29B5" w:rsidRPr="00955738">
        <w:rPr>
          <w:color w:val="000000"/>
          <w:spacing w:val="1"/>
        </w:rPr>
        <w:t xml:space="preserve">jednak </w:t>
      </w:r>
      <w:r w:rsidR="00F63479" w:rsidRPr="00955738">
        <w:rPr>
          <w:color w:val="000000"/>
          <w:spacing w:val="1"/>
        </w:rPr>
        <w:t xml:space="preserve">posiadał </w:t>
      </w:r>
      <w:r w:rsidR="008F426E" w:rsidRPr="00955738">
        <w:rPr>
          <w:color w:val="000000"/>
          <w:spacing w:val="1"/>
        </w:rPr>
        <w:t xml:space="preserve">w tym przypadku </w:t>
      </w:r>
      <w:r w:rsidR="00F63479" w:rsidRPr="00955738">
        <w:rPr>
          <w:color w:val="000000"/>
          <w:spacing w:val="1"/>
        </w:rPr>
        <w:t>charakter pejoratywny.</w:t>
      </w:r>
      <w:r w:rsidR="006B29B5" w:rsidRPr="00955738">
        <w:rPr>
          <w:color w:val="000000"/>
          <w:spacing w:val="1"/>
        </w:rPr>
        <w:t xml:space="preserve"> Zwrot przez sztag, stosowany dla uzyskania zmiany kursu (okręt pod żaglami) względem linii wiatru polega głównie na tym, że okręt </w:t>
      </w:r>
      <w:r w:rsidR="0092689A" w:rsidRPr="00955738">
        <w:rPr>
          <w:color w:val="000000"/>
          <w:spacing w:val="1"/>
        </w:rPr>
        <w:t xml:space="preserve">przechodzi dziobem z jednego </w:t>
      </w:r>
      <w:proofErr w:type="spellStart"/>
      <w:r w:rsidR="0092689A" w:rsidRPr="00955738">
        <w:rPr>
          <w:color w:val="000000"/>
          <w:spacing w:val="1"/>
        </w:rPr>
        <w:t>bajdewindu</w:t>
      </w:r>
      <w:proofErr w:type="spellEnd"/>
      <w:r w:rsidR="0092689A" w:rsidRPr="00955738">
        <w:rPr>
          <w:color w:val="000000"/>
          <w:spacing w:val="1"/>
        </w:rPr>
        <w:t>, wyostrzając do linii wiatru, przez linię wiatru</w:t>
      </w:r>
      <w:r w:rsidR="00B41CD0" w:rsidRPr="00955738">
        <w:rPr>
          <w:color w:val="000000"/>
          <w:spacing w:val="1"/>
        </w:rPr>
        <w:t xml:space="preserve"> przecinaną</w:t>
      </w:r>
      <w:r w:rsidR="0092689A" w:rsidRPr="00955738">
        <w:rPr>
          <w:color w:val="000000"/>
          <w:spacing w:val="1"/>
        </w:rPr>
        <w:t xml:space="preserve"> dziobem</w:t>
      </w:r>
      <w:r w:rsidR="00B41CD0" w:rsidRPr="00955738">
        <w:rPr>
          <w:color w:val="000000"/>
          <w:spacing w:val="1"/>
        </w:rPr>
        <w:t>,</w:t>
      </w:r>
      <w:r w:rsidR="0092689A" w:rsidRPr="00955738">
        <w:rPr>
          <w:color w:val="000000"/>
          <w:spacing w:val="1"/>
        </w:rPr>
        <w:t xml:space="preserve"> do drugiego </w:t>
      </w:r>
      <w:proofErr w:type="spellStart"/>
      <w:r w:rsidR="0092689A" w:rsidRPr="00955738">
        <w:rPr>
          <w:color w:val="000000"/>
          <w:spacing w:val="1"/>
        </w:rPr>
        <w:t>bajdewindu</w:t>
      </w:r>
      <w:proofErr w:type="spellEnd"/>
      <w:r w:rsidR="0092689A" w:rsidRPr="00955738">
        <w:rPr>
          <w:color w:val="000000"/>
          <w:spacing w:val="1"/>
        </w:rPr>
        <w:t>. Najbardziej istotną spraw</w:t>
      </w:r>
      <w:r w:rsidR="00B41CD0" w:rsidRPr="00955738">
        <w:rPr>
          <w:color w:val="000000"/>
          <w:spacing w:val="1"/>
        </w:rPr>
        <w:t>ą</w:t>
      </w:r>
      <w:r w:rsidR="0092689A" w:rsidRPr="00955738">
        <w:rPr>
          <w:color w:val="000000"/>
          <w:spacing w:val="1"/>
        </w:rPr>
        <w:t xml:space="preserve"> jest nabranie prędkości okrętu (jachtu) niezbędnej dla przełamania linii wiatru. Czy Marynarka Wojenna</w:t>
      </w:r>
      <w:r w:rsidR="00DA5A84" w:rsidRPr="00955738">
        <w:rPr>
          <w:color w:val="000000"/>
          <w:spacing w:val="1"/>
        </w:rPr>
        <w:t xml:space="preserve">, która </w:t>
      </w:r>
      <w:r w:rsidR="00DA5A84" w:rsidRPr="00307601">
        <w:rPr>
          <w:color w:val="000000" w:themeColor="text1"/>
          <w:spacing w:val="1"/>
        </w:rPr>
        <w:t>ostatnio</w:t>
      </w:r>
      <w:r w:rsidR="00EE5208" w:rsidRPr="00307601">
        <w:rPr>
          <w:color w:val="000000" w:themeColor="text1"/>
          <w:spacing w:val="1"/>
        </w:rPr>
        <w:t xml:space="preserve"> wytraciła prędkość,</w:t>
      </w:r>
      <w:r w:rsidR="00DA5A84" w:rsidRPr="00307601">
        <w:rPr>
          <w:color w:val="000000" w:themeColor="text1"/>
          <w:spacing w:val="1"/>
        </w:rPr>
        <w:t xml:space="preserve"> nabiera wody i już jest w przechyle,</w:t>
      </w:r>
      <w:r w:rsidR="0092689A" w:rsidRPr="00307601">
        <w:rPr>
          <w:color w:val="000000" w:themeColor="text1"/>
          <w:spacing w:val="1"/>
        </w:rPr>
        <w:t xml:space="preserve"> myszkując dziobem</w:t>
      </w:r>
      <w:r w:rsidR="008616C9" w:rsidRPr="00307601">
        <w:rPr>
          <w:color w:val="000000" w:themeColor="text1"/>
          <w:spacing w:val="1"/>
        </w:rPr>
        <w:t xml:space="preserve"> po różnych kursach, </w:t>
      </w:r>
      <w:proofErr w:type="gramStart"/>
      <w:r w:rsidR="00EE5208" w:rsidRPr="00307601">
        <w:rPr>
          <w:color w:val="000000" w:themeColor="text1"/>
          <w:spacing w:val="1"/>
        </w:rPr>
        <w:t xml:space="preserve">zdoła </w:t>
      </w:r>
      <w:r w:rsidR="0092689A" w:rsidRPr="00307601">
        <w:rPr>
          <w:color w:val="000000" w:themeColor="text1"/>
          <w:spacing w:val="1"/>
        </w:rPr>
        <w:t xml:space="preserve"> nabrać</w:t>
      </w:r>
      <w:proofErr w:type="gramEnd"/>
      <w:r w:rsidR="0092689A" w:rsidRPr="00307601">
        <w:rPr>
          <w:color w:val="000000" w:themeColor="text1"/>
          <w:spacing w:val="1"/>
        </w:rPr>
        <w:t xml:space="preserve"> </w:t>
      </w:r>
      <w:r w:rsidR="00307601" w:rsidRPr="00307601">
        <w:rPr>
          <w:color w:val="000000" w:themeColor="text1"/>
          <w:spacing w:val="1"/>
        </w:rPr>
        <w:t xml:space="preserve">takiej </w:t>
      </w:r>
      <w:r w:rsidR="0092689A" w:rsidRPr="00307601">
        <w:rPr>
          <w:color w:val="000000" w:themeColor="text1"/>
          <w:spacing w:val="1"/>
        </w:rPr>
        <w:t xml:space="preserve">prędkości aby pokonać </w:t>
      </w:r>
      <w:r w:rsidR="00307601" w:rsidRPr="00307601">
        <w:rPr>
          <w:color w:val="000000" w:themeColor="text1"/>
          <w:spacing w:val="1"/>
        </w:rPr>
        <w:t>przeciwno</w:t>
      </w:r>
      <w:r w:rsidR="0092689A" w:rsidRPr="00307601">
        <w:rPr>
          <w:color w:val="000000" w:themeColor="text1"/>
          <w:spacing w:val="1"/>
        </w:rPr>
        <w:t xml:space="preserve">ści i wykonać zwrot na właściwy kurs modernizacji i odtwarzania </w:t>
      </w:r>
      <w:r w:rsidR="008616C9" w:rsidRPr="00307601">
        <w:rPr>
          <w:color w:val="000000" w:themeColor="text1"/>
          <w:spacing w:val="1"/>
        </w:rPr>
        <w:t>zdolności? Czy będzie to proces, który</w:t>
      </w:r>
      <w:r w:rsidR="0092689A" w:rsidRPr="00307601">
        <w:rPr>
          <w:color w:val="000000" w:themeColor="text1"/>
          <w:spacing w:val="1"/>
        </w:rPr>
        <w:t xml:space="preserve"> wpisz</w:t>
      </w:r>
      <w:r w:rsidR="00825133" w:rsidRPr="00307601">
        <w:rPr>
          <w:color w:val="000000" w:themeColor="text1"/>
          <w:spacing w:val="1"/>
        </w:rPr>
        <w:t>e</w:t>
      </w:r>
      <w:r w:rsidR="0092689A" w:rsidRPr="00307601">
        <w:rPr>
          <w:color w:val="000000" w:themeColor="text1"/>
          <w:spacing w:val="1"/>
        </w:rPr>
        <w:t xml:space="preserve"> się w wymagania</w:t>
      </w:r>
      <w:r w:rsidR="00825133" w:rsidRPr="00307601">
        <w:rPr>
          <w:color w:val="000000" w:themeColor="text1"/>
          <w:spacing w:val="1"/>
        </w:rPr>
        <w:t xml:space="preserve"> SPO</w:t>
      </w:r>
      <w:r w:rsidR="0092689A" w:rsidRPr="00307601">
        <w:rPr>
          <w:color w:val="000000" w:themeColor="text1"/>
          <w:spacing w:val="1"/>
        </w:rPr>
        <w:t xml:space="preserve"> i uzupełni zdolności obronne</w:t>
      </w:r>
      <w:r w:rsidR="00825133" w:rsidRPr="00307601">
        <w:rPr>
          <w:color w:val="000000" w:themeColor="text1"/>
          <w:spacing w:val="1"/>
        </w:rPr>
        <w:t xml:space="preserve"> w ramach</w:t>
      </w:r>
      <w:r w:rsidR="0092689A" w:rsidRPr="00307601">
        <w:rPr>
          <w:color w:val="000000" w:themeColor="text1"/>
          <w:spacing w:val="1"/>
        </w:rPr>
        <w:t xml:space="preserve"> Sił Zbrojnych RP? </w:t>
      </w:r>
      <w:r w:rsidR="008616C9" w:rsidRPr="00307601">
        <w:rPr>
          <w:color w:val="000000" w:themeColor="text1"/>
          <w:spacing w:val="1"/>
        </w:rPr>
        <w:t xml:space="preserve"> </w:t>
      </w:r>
      <w:r w:rsidR="00307601">
        <w:rPr>
          <w:color w:val="000000" w:themeColor="text1"/>
          <w:spacing w:val="1"/>
        </w:rPr>
        <w:t>Wszystko wskazuje na to, że f</w:t>
      </w:r>
      <w:r w:rsidR="00B41CD0" w:rsidRPr="00307601">
        <w:rPr>
          <w:color w:val="000000" w:themeColor="text1"/>
          <w:spacing w:val="1"/>
        </w:rPr>
        <w:t>aza</w:t>
      </w:r>
      <w:r w:rsidR="001D0617" w:rsidRPr="00307601">
        <w:rPr>
          <w:color w:val="000000" w:themeColor="text1"/>
          <w:spacing w:val="1"/>
        </w:rPr>
        <w:t xml:space="preserve"> wdrażania wnios</w:t>
      </w:r>
      <w:r w:rsidR="001D0617" w:rsidRPr="00955738">
        <w:rPr>
          <w:color w:val="000000"/>
          <w:spacing w:val="1"/>
        </w:rPr>
        <w:t xml:space="preserve">ków uzyskanych ze </w:t>
      </w:r>
      <w:r w:rsidR="00B41CD0" w:rsidRPr="00955738">
        <w:rPr>
          <w:color w:val="000000"/>
          <w:spacing w:val="1"/>
        </w:rPr>
        <w:t>"</w:t>
      </w:r>
      <w:r w:rsidR="001D0617" w:rsidRPr="00955738">
        <w:rPr>
          <w:color w:val="000000"/>
          <w:spacing w:val="1"/>
        </w:rPr>
        <w:t>Strategicznego Przeglądu Obronnego 2016" powin</w:t>
      </w:r>
      <w:r w:rsidR="00B41CD0" w:rsidRPr="00955738">
        <w:rPr>
          <w:color w:val="000000"/>
          <w:spacing w:val="1"/>
        </w:rPr>
        <w:t>na</w:t>
      </w:r>
      <w:r w:rsidR="001D0617" w:rsidRPr="00955738">
        <w:rPr>
          <w:color w:val="000000"/>
          <w:spacing w:val="1"/>
        </w:rPr>
        <w:t xml:space="preserve"> się wkrótce rozpocząć.</w:t>
      </w:r>
      <w:r w:rsidR="0092689A" w:rsidRPr="00955738">
        <w:rPr>
          <w:color w:val="000000"/>
          <w:spacing w:val="1"/>
        </w:rPr>
        <w:t xml:space="preserve"> Trwają niezwykle intensywne rozmowy, prowadzone przez przedstawicieli Ministerstwa Obrony Narodowej (w tym DPZ, IU, IMW DG RSZ, gestorzy)</w:t>
      </w:r>
      <w:r w:rsidR="001D0617" w:rsidRPr="00955738">
        <w:rPr>
          <w:color w:val="000000"/>
          <w:spacing w:val="1"/>
        </w:rPr>
        <w:t xml:space="preserve"> dotyczące poszukiwania strategicznego partnera zagranicznego do realizacji programu </w:t>
      </w:r>
      <w:r w:rsidR="001D0617" w:rsidRPr="00955738">
        <w:rPr>
          <w:i/>
          <w:color w:val="000000"/>
          <w:spacing w:val="1"/>
        </w:rPr>
        <w:t xml:space="preserve">Orka </w:t>
      </w:r>
      <w:r w:rsidR="001D0617" w:rsidRPr="00955738">
        <w:rPr>
          <w:color w:val="000000"/>
          <w:spacing w:val="1"/>
        </w:rPr>
        <w:t>(Okręty Podwodne Nowego Typu).</w:t>
      </w:r>
      <w:r w:rsidR="004819E2" w:rsidRPr="00955738">
        <w:rPr>
          <w:color w:val="000000"/>
          <w:spacing w:val="1"/>
        </w:rPr>
        <w:t xml:space="preserve"> </w:t>
      </w:r>
      <w:r w:rsidR="00A67287" w:rsidRPr="00955738">
        <w:rPr>
          <w:color w:val="000000" w:themeColor="text1"/>
        </w:rPr>
        <w:t xml:space="preserve">Szwedzi (SAAB, </w:t>
      </w:r>
      <w:r w:rsidR="00B41CD0" w:rsidRPr="00955738">
        <w:rPr>
          <w:color w:val="000000" w:themeColor="text1"/>
        </w:rPr>
        <w:t xml:space="preserve">okręt typu </w:t>
      </w:r>
      <w:r w:rsidR="00A67287" w:rsidRPr="00955738">
        <w:rPr>
          <w:color w:val="000000" w:themeColor="text1"/>
        </w:rPr>
        <w:t>A2</w:t>
      </w:r>
      <w:r w:rsidR="00EE5208" w:rsidRPr="00955738">
        <w:rPr>
          <w:color w:val="000000" w:themeColor="text1"/>
        </w:rPr>
        <w:t>6</w:t>
      </w:r>
      <w:r w:rsidR="00A67287" w:rsidRPr="00955738">
        <w:rPr>
          <w:color w:val="000000" w:themeColor="text1"/>
        </w:rPr>
        <w:t>) p</w:t>
      </w:r>
      <w:r w:rsidR="00C368FD" w:rsidRPr="00955738">
        <w:rPr>
          <w:color w:val="000000" w:themeColor="text1"/>
        </w:rPr>
        <w:t>roponują nam</w:t>
      </w:r>
      <w:r w:rsidR="00A67287" w:rsidRPr="00955738">
        <w:rPr>
          <w:color w:val="000000" w:themeColor="text1"/>
        </w:rPr>
        <w:t xml:space="preserve"> obecnie</w:t>
      </w:r>
      <w:r w:rsidR="00C368FD" w:rsidRPr="00955738">
        <w:rPr>
          <w:color w:val="000000" w:themeColor="text1"/>
        </w:rPr>
        <w:t xml:space="preserve"> partnerstwo, </w:t>
      </w:r>
      <w:r w:rsidR="008616C9" w:rsidRPr="00955738">
        <w:rPr>
          <w:color w:val="000000" w:themeColor="text1"/>
        </w:rPr>
        <w:t>chcą</w:t>
      </w:r>
      <w:r w:rsidR="00EE5208" w:rsidRPr="00955738">
        <w:rPr>
          <w:color w:val="000000" w:themeColor="text1"/>
        </w:rPr>
        <w:t xml:space="preserve"> </w:t>
      </w:r>
      <w:r w:rsidR="00C368FD" w:rsidRPr="00955738">
        <w:rPr>
          <w:color w:val="000000" w:themeColor="text1"/>
        </w:rPr>
        <w:t xml:space="preserve">żebyśmy </w:t>
      </w:r>
      <w:r w:rsidR="00B41CD0" w:rsidRPr="00955738">
        <w:rPr>
          <w:color w:val="000000" w:themeColor="text1"/>
        </w:rPr>
        <w:t>budowa</w:t>
      </w:r>
      <w:r w:rsidR="00C368FD" w:rsidRPr="00955738">
        <w:rPr>
          <w:color w:val="000000" w:themeColor="text1"/>
        </w:rPr>
        <w:t xml:space="preserve">li te okręty razem, co z pewnością obniżyłoby ogólne koszty, szczególnie korzystne dla strony szwedzkiej, bo nikt inny nie </w:t>
      </w:r>
      <w:r w:rsidR="00A67287" w:rsidRPr="00955738">
        <w:rPr>
          <w:color w:val="000000" w:themeColor="text1"/>
        </w:rPr>
        <w:t>zdecydował się</w:t>
      </w:r>
      <w:r w:rsidR="00C368FD" w:rsidRPr="00955738">
        <w:rPr>
          <w:color w:val="000000" w:themeColor="text1"/>
        </w:rPr>
        <w:t xml:space="preserve"> wchodzić z nimi we współpracę. Ta propozycja mogła by być interesująca, gdyby projekt był opływany, wdrożony do służby i inne państwa wykazałyby zainteresowanie nabyciem tych okrętów podwodnych. Tego jednak się nie odnotowuje. Nie stać nas obecnie na eksperymentowanie z partnerem nie należącym do NATO, opóźnionym technologicznie względem okręt</w:t>
      </w:r>
      <w:r w:rsidR="00825133" w:rsidRPr="00955738">
        <w:rPr>
          <w:color w:val="000000" w:themeColor="text1"/>
        </w:rPr>
        <w:t>u</w:t>
      </w:r>
      <w:r w:rsidR="00C368FD" w:rsidRPr="00955738">
        <w:rPr>
          <w:color w:val="000000" w:themeColor="text1"/>
        </w:rPr>
        <w:t xml:space="preserve"> podwodn</w:t>
      </w:r>
      <w:r w:rsidR="00825133" w:rsidRPr="00955738">
        <w:rPr>
          <w:color w:val="000000" w:themeColor="text1"/>
        </w:rPr>
        <w:t>ego nowego typu</w:t>
      </w:r>
      <w:r w:rsidR="00C368FD" w:rsidRPr="00955738">
        <w:rPr>
          <w:color w:val="000000" w:themeColor="text1"/>
        </w:rPr>
        <w:t xml:space="preserve"> i nieobecnym</w:t>
      </w:r>
      <w:r w:rsidR="00825133" w:rsidRPr="00955738">
        <w:rPr>
          <w:color w:val="000000" w:themeColor="text1"/>
        </w:rPr>
        <w:t xml:space="preserve"> z tym produktem</w:t>
      </w:r>
      <w:r w:rsidR="00C368FD" w:rsidRPr="00955738">
        <w:rPr>
          <w:color w:val="000000" w:themeColor="text1"/>
        </w:rPr>
        <w:t xml:space="preserve"> na rynku europejskim. </w:t>
      </w:r>
      <w:r w:rsidR="00A67287" w:rsidRPr="00955738">
        <w:rPr>
          <w:color w:val="000000" w:themeColor="text1"/>
        </w:rPr>
        <w:t xml:space="preserve">Niemcy (Thyssenkrupp Marine Systems - TKMS, </w:t>
      </w:r>
      <w:r w:rsidR="00B41CD0" w:rsidRPr="00955738">
        <w:rPr>
          <w:color w:val="000000" w:themeColor="text1"/>
        </w:rPr>
        <w:t xml:space="preserve">okręty typu </w:t>
      </w:r>
      <w:r w:rsidR="00A67287" w:rsidRPr="00955738">
        <w:rPr>
          <w:color w:val="000000" w:themeColor="text1"/>
        </w:rPr>
        <w:t>212A lub 214)</w:t>
      </w:r>
      <w:r w:rsidR="00AA15EF" w:rsidRPr="00955738">
        <w:t xml:space="preserve"> proponują najbardziej rozpowszechnione ze swoich projektów okręty. Pierwsze służą we flotach Niemiec i Włoch. Drugie trafiły bądź trafią do Grecji, Portugalii, Korei Południowej oraz Turcji. O</w:t>
      </w:r>
      <w:r w:rsidR="00C368FD" w:rsidRPr="00955738">
        <w:rPr>
          <w:color w:val="000000" w:themeColor="text1"/>
        </w:rPr>
        <w:t>ficjalnie wiadomo</w:t>
      </w:r>
      <w:r w:rsidR="00AA15EF" w:rsidRPr="00955738">
        <w:rPr>
          <w:color w:val="000000" w:themeColor="text1"/>
        </w:rPr>
        <w:t xml:space="preserve"> jednak</w:t>
      </w:r>
      <w:r w:rsidR="00C368FD" w:rsidRPr="00955738">
        <w:rPr>
          <w:color w:val="000000" w:themeColor="text1"/>
        </w:rPr>
        <w:t>, że niemieckie okręty</w:t>
      </w:r>
      <w:r w:rsidR="00442626" w:rsidRPr="00955738">
        <w:rPr>
          <w:color w:val="000000" w:themeColor="text1"/>
        </w:rPr>
        <w:t xml:space="preserve"> podwodne</w:t>
      </w:r>
      <w:r w:rsidR="00C368FD" w:rsidRPr="00955738">
        <w:rPr>
          <w:color w:val="000000" w:themeColor="text1"/>
        </w:rPr>
        <w:t xml:space="preserve"> </w:t>
      </w:r>
      <w:r w:rsidR="00442626" w:rsidRPr="00955738">
        <w:rPr>
          <w:color w:val="000000" w:themeColor="text1"/>
        </w:rPr>
        <w:t xml:space="preserve">nie przenoszą </w:t>
      </w:r>
      <w:r w:rsidR="00A67287" w:rsidRPr="00955738">
        <w:rPr>
          <w:color w:val="000000" w:themeColor="text1"/>
        </w:rPr>
        <w:t>kierowanych pocisków manewrujących</w:t>
      </w:r>
      <w:r w:rsidR="00C368FD" w:rsidRPr="00955738">
        <w:rPr>
          <w:color w:val="000000" w:themeColor="text1"/>
        </w:rPr>
        <w:t>. Nie mają t</w:t>
      </w:r>
      <w:r w:rsidR="008537F7" w:rsidRPr="00955738">
        <w:rPr>
          <w:color w:val="000000" w:themeColor="text1"/>
        </w:rPr>
        <w:t>aki</w:t>
      </w:r>
      <w:r w:rsidR="00C368FD" w:rsidRPr="00955738">
        <w:rPr>
          <w:color w:val="000000" w:themeColor="text1"/>
        </w:rPr>
        <w:t>ch możliwości, bo ta</w:t>
      </w:r>
      <w:r w:rsidR="00A67287" w:rsidRPr="00955738">
        <w:rPr>
          <w:color w:val="000000" w:themeColor="text1"/>
        </w:rPr>
        <w:t xml:space="preserve"> zaawansowana</w:t>
      </w:r>
      <w:r w:rsidR="00C368FD" w:rsidRPr="00955738">
        <w:rPr>
          <w:color w:val="000000" w:themeColor="text1"/>
        </w:rPr>
        <w:t xml:space="preserve"> technologia nie została jeszcze przez TKMS opanowana</w:t>
      </w:r>
      <w:r w:rsidR="00442626" w:rsidRPr="00955738">
        <w:rPr>
          <w:color w:val="000000" w:themeColor="text1"/>
        </w:rPr>
        <w:t xml:space="preserve"> a co za tym idzie</w:t>
      </w:r>
      <w:r w:rsidR="00803FD7">
        <w:rPr>
          <w:color w:val="000000" w:themeColor="text1"/>
        </w:rPr>
        <w:t>,</w:t>
      </w:r>
      <w:r w:rsidR="00442626" w:rsidRPr="00955738">
        <w:rPr>
          <w:color w:val="000000" w:themeColor="text1"/>
        </w:rPr>
        <w:t xml:space="preserve"> </w:t>
      </w:r>
      <w:r w:rsidR="00442626" w:rsidRPr="00D422BA">
        <w:rPr>
          <w:color w:val="000000" w:themeColor="text1"/>
        </w:rPr>
        <w:t>też</w:t>
      </w:r>
      <w:r w:rsidR="00803FD7" w:rsidRPr="00D422BA">
        <w:rPr>
          <w:color w:val="000000" w:themeColor="text1"/>
        </w:rPr>
        <w:t xml:space="preserve"> nie wdrożono jej do praktycznego wykorzystania.</w:t>
      </w:r>
      <w:r w:rsidR="00442626" w:rsidRPr="00D422BA">
        <w:rPr>
          <w:color w:val="000000" w:themeColor="text1"/>
        </w:rPr>
        <w:t xml:space="preserve"> </w:t>
      </w:r>
      <w:r w:rsidR="00F52DF4" w:rsidRPr="00D422BA">
        <w:rPr>
          <w:color w:val="000000" w:themeColor="text1"/>
        </w:rPr>
        <w:t xml:space="preserve">Rozważana przez MON </w:t>
      </w:r>
      <w:r w:rsidR="00803FD7" w:rsidRPr="00D422BA">
        <w:rPr>
          <w:color w:val="000000" w:themeColor="text1"/>
        </w:rPr>
        <w:t>możliwość</w:t>
      </w:r>
      <w:r w:rsidR="00F52DF4" w:rsidRPr="00D422BA">
        <w:rPr>
          <w:color w:val="000000" w:themeColor="text1"/>
        </w:rPr>
        <w:t xml:space="preserve"> wspólnego projektu na budowę okrętów podwodnych, realizowanego z Norwegią i Niemcami, staje się coraz mniej perspektywiczna. Minister obrony Norwegii składając w dniu 22 sierpnia bieżącego roku oficjalną wizytę w Niemczech poinformowała, że </w:t>
      </w:r>
      <w:proofErr w:type="spellStart"/>
      <w:r w:rsidR="00F52DF4" w:rsidRPr="00D422BA">
        <w:rPr>
          <w:color w:val="000000" w:themeColor="text1"/>
        </w:rPr>
        <w:t>Kongsberg</w:t>
      </w:r>
      <w:proofErr w:type="spellEnd"/>
      <w:r w:rsidR="00F52DF4" w:rsidRPr="00D422BA">
        <w:rPr>
          <w:color w:val="000000" w:themeColor="text1"/>
        </w:rPr>
        <w:t>, TKMS i Atlas Elektronik stworzyły spółkę joint venture, która będzie odpowiedzialna za dostarczenie okrętowych</w:t>
      </w:r>
      <w:r w:rsidR="00F52DF4" w:rsidRPr="00803FD7">
        <w:rPr>
          <w:color w:val="FF0000"/>
        </w:rPr>
        <w:t xml:space="preserve"> </w:t>
      </w:r>
      <w:r w:rsidR="00F52DF4" w:rsidRPr="00D422BA">
        <w:rPr>
          <w:color w:val="000000" w:themeColor="text1"/>
        </w:rPr>
        <w:lastRenderedPageBreak/>
        <w:t>systemów walki dla marynarek obu państw.</w:t>
      </w:r>
      <w:r w:rsidR="00803FD7" w:rsidRPr="00D422BA">
        <w:rPr>
          <w:color w:val="000000" w:themeColor="text1"/>
        </w:rPr>
        <w:t xml:space="preserve"> Okręty zostaną wybudowane w stoczni TKMS w </w:t>
      </w:r>
      <w:proofErr w:type="spellStart"/>
      <w:r w:rsidR="00803FD7" w:rsidRPr="00D422BA">
        <w:rPr>
          <w:color w:val="000000" w:themeColor="text1"/>
        </w:rPr>
        <w:t>Kiel</w:t>
      </w:r>
      <w:proofErr w:type="spellEnd"/>
      <w:r w:rsidR="00803FD7" w:rsidRPr="00D422BA">
        <w:rPr>
          <w:color w:val="000000" w:themeColor="text1"/>
        </w:rPr>
        <w:t>. Projekt już ruszył, ale jak do tej pory bez naszego udziału.</w:t>
      </w:r>
      <w:r w:rsidR="00F52DF4">
        <w:rPr>
          <w:color w:val="000000" w:themeColor="text1"/>
        </w:rPr>
        <w:t xml:space="preserve"> </w:t>
      </w:r>
      <w:r w:rsidR="00442626" w:rsidRPr="00955738">
        <w:rPr>
          <w:color w:val="000000" w:themeColor="text1"/>
        </w:rPr>
        <w:t xml:space="preserve">Trzecim strategicznym zagranicznym partnerem, który zgłosił swoją ofertę współpracy jest </w:t>
      </w:r>
      <w:r w:rsidR="00A67287" w:rsidRPr="00955738">
        <w:rPr>
          <w:color w:val="000000" w:themeColor="text1"/>
        </w:rPr>
        <w:t xml:space="preserve">francuski NAVAL GROUP </w:t>
      </w:r>
      <w:r w:rsidR="00AA15EF" w:rsidRPr="00955738">
        <w:rPr>
          <w:color w:val="000000" w:themeColor="text1"/>
        </w:rPr>
        <w:t>(dawniej DCNS)</w:t>
      </w:r>
      <w:r w:rsidR="00825133" w:rsidRPr="00955738">
        <w:rPr>
          <w:color w:val="000000" w:themeColor="text1"/>
        </w:rPr>
        <w:t>. W</w:t>
      </w:r>
      <w:r w:rsidR="00442626" w:rsidRPr="00955738">
        <w:rPr>
          <w:color w:val="000000" w:themeColor="text1"/>
        </w:rPr>
        <w:t>iadomo</w:t>
      </w:r>
      <w:r w:rsidR="00825133" w:rsidRPr="00955738">
        <w:rPr>
          <w:color w:val="000000" w:themeColor="text1"/>
        </w:rPr>
        <w:t xml:space="preserve"> o nim</w:t>
      </w:r>
      <w:r w:rsidR="00442626" w:rsidRPr="00955738">
        <w:rPr>
          <w:color w:val="000000" w:themeColor="text1"/>
        </w:rPr>
        <w:t xml:space="preserve"> </w:t>
      </w:r>
      <w:r w:rsidR="00AA15EF" w:rsidRPr="00955738">
        <w:rPr>
          <w:color w:val="000000" w:themeColor="text1"/>
        </w:rPr>
        <w:t>tyle, że jako jedyny z</w:t>
      </w:r>
      <w:r w:rsidR="00442626" w:rsidRPr="00955738">
        <w:rPr>
          <w:color w:val="000000" w:themeColor="text1"/>
        </w:rPr>
        <w:t>e zgłoszonych oferentów</w:t>
      </w:r>
      <w:r w:rsidR="00AA15EF" w:rsidRPr="00955738">
        <w:rPr>
          <w:color w:val="000000" w:themeColor="text1"/>
        </w:rPr>
        <w:t xml:space="preserve"> posiada pełną ofertę na dostarczenie nowoczesnego okrętu podwodnego</w:t>
      </w:r>
      <w:r w:rsidR="004819E2" w:rsidRPr="00955738">
        <w:rPr>
          <w:color w:val="000000" w:themeColor="text1"/>
        </w:rPr>
        <w:t xml:space="preserve"> typu </w:t>
      </w:r>
      <w:proofErr w:type="spellStart"/>
      <w:r w:rsidR="004819E2" w:rsidRPr="00955738">
        <w:rPr>
          <w:color w:val="000000" w:themeColor="text1"/>
        </w:rPr>
        <w:t>Scorpene</w:t>
      </w:r>
      <w:proofErr w:type="spellEnd"/>
      <w:r w:rsidR="004819E2" w:rsidRPr="00955738">
        <w:rPr>
          <w:color w:val="000000" w:themeColor="text1"/>
        </w:rPr>
        <w:t>,</w:t>
      </w:r>
      <w:r w:rsidR="00AA15EF" w:rsidRPr="00955738">
        <w:rPr>
          <w:color w:val="000000" w:themeColor="text1"/>
        </w:rPr>
        <w:t xml:space="preserve"> razem z</w:t>
      </w:r>
      <w:r w:rsidR="004819E2" w:rsidRPr="00955738">
        <w:rPr>
          <w:color w:val="000000" w:themeColor="text1"/>
        </w:rPr>
        <w:t xml:space="preserve"> pociskiem </w:t>
      </w:r>
      <w:proofErr w:type="gramStart"/>
      <w:r w:rsidR="004819E2" w:rsidRPr="00955738">
        <w:rPr>
          <w:color w:val="000000" w:themeColor="text1"/>
        </w:rPr>
        <w:t>manewrującym</w:t>
      </w:r>
      <w:r w:rsidR="00AA15EF" w:rsidRPr="00955738">
        <w:rPr>
          <w:color w:val="000000" w:themeColor="text1"/>
        </w:rPr>
        <w:t xml:space="preserve">  </w:t>
      </w:r>
      <w:proofErr w:type="spellStart"/>
      <w:r w:rsidR="00AA15EF" w:rsidRPr="00955738">
        <w:t>Missile</w:t>
      </w:r>
      <w:proofErr w:type="spellEnd"/>
      <w:proofErr w:type="gramEnd"/>
      <w:r w:rsidR="00AA15EF" w:rsidRPr="00955738">
        <w:t xml:space="preserve"> de </w:t>
      </w:r>
      <w:proofErr w:type="spellStart"/>
      <w:r w:rsidR="00AA15EF" w:rsidRPr="00955738">
        <w:t>Croisière</w:t>
      </w:r>
      <w:proofErr w:type="spellEnd"/>
      <w:r w:rsidR="00AA15EF" w:rsidRPr="00955738">
        <w:t xml:space="preserve"> </w:t>
      </w:r>
      <w:proofErr w:type="spellStart"/>
      <w:r w:rsidR="00AA15EF" w:rsidRPr="00955738">
        <w:t>Naval</w:t>
      </w:r>
      <w:proofErr w:type="spellEnd"/>
      <w:r w:rsidR="00AA15EF" w:rsidRPr="00955738">
        <w:t xml:space="preserve"> (MCN, znany także jako MCN). Francuski morski pocisk manewrujący to </w:t>
      </w:r>
      <w:r w:rsidR="00442626" w:rsidRPr="00955738">
        <w:t>konstrukcja technologicznie nowsza</w:t>
      </w:r>
      <w:r w:rsidR="00AA15EF" w:rsidRPr="00955738">
        <w:t xml:space="preserve"> niż jego amerykański odpowiednik, chociaż wywodząc</w:t>
      </w:r>
      <w:r w:rsidR="00442626" w:rsidRPr="00955738">
        <w:t>a</w:t>
      </w:r>
      <w:r w:rsidR="00AA15EF" w:rsidRPr="00955738">
        <w:t xml:space="preserve"> się z wykorzystywanego operacyjnie od lat lotniczego SCALP EG/</w:t>
      </w:r>
      <w:proofErr w:type="spellStart"/>
      <w:r w:rsidR="00AA15EF" w:rsidRPr="00955738">
        <w:t>Storm</w:t>
      </w:r>
      <w:proofErr w:type="spellEnd"/>
      <w:r w:rsidR="00AA15EF" w:rsidRPr="00955738">
        <w:t xml:space="preserve"> </w:t>
      </w:r>
      <w:proofErr w:type="spellStart"/>
      <w:r w:rsidR="00AA15EF" w:rsidRPr="00955738">
        <w:t>Shadow</w:t>
      </w:r>
      <w:proofErr w:type="spellEnd"/>
      <w:r w:rsidR="00AA15EF" w:rsidRPr="00955738">
        <w:t xml:space="preserve">. Formalnie kontrakt między MBDA i francuską agencją DGA na opracowanie docelowego wariantu pocisku oraz rozpoczęcie produkcji seryjnej MCN zawarto w 2006 roku. Start pocisku manewrującego, dostosowanego do odpalania z wyrzutni torpedowych zanurzonych okrętów podwodnych, po raz pierwszy </w:t>
      </w:r>
      <w:r w:rsidR="004819E2" w:rsidRPr="00955738">
        <w:t xml:space="preserve">pozytywnie </w:t>
      </w:r>
      <w:r w:rsidR="00AA15EF" w:rsidRPr="00955738">
        <w:t>przetestowano</w:t>
      </w:r>
      <w:r w:rsidR="00825133" w:rsidRPr="00955738">
        <w:t xml:space="preserve"> </w:t>
      </w:r>
      <w:r w:rsidR="008537F7" w:rsidRPr="00955738">
        <w:t xml:space="preserve"> </w:t>
      </w:r>
      <w:r w:rsidR="00AA15EF" w:rsidRPr="00955738">
        <w:t xml:space="preserve"> w czerwcu 2011 roku. Jako pierwsze pociski MCN trafi</w:t>
      </w:r>
      <w:r w:rsidR="00825133" w:rsidRPr="00955738">
        <w:t>ły już</w:t>
      </w:r>
      <w:r w:rsidR="00AA15EF" w:rsidRPr="00955738">
        <w:t xml:space="preserve"> na uzbrojenie </w:t>
      </w:r>
      <w:r w:rsidR="00442626" w:rsidRPr="00955738">
        <w:t xml:space="preserve">wielozadaniowych </w:t>
      </w:r>
      <w:r w:rsidR="00AA15EF" w:rsidRPr="00955738">
        <w:t xml:space="preserve">fregat </w:t>
      </w:r>
      <w:r w:rsidR="00442626" w:rsidRPr="00955738">
        <w:t xml:space="preserve">typu </w:t>
      </w:r>
      <w:r w:rsidR="00AA15EF" w:rsidRPr="00955738">
        <w:t xml:space="preserve">FREMM. Następnie </w:t>
      </w:r>
      <w:r w:rsidR="00442626" w:rsidRPr="00955738">
        <w:t>mają wejść</w:t>
      </w:r>
      <w:r w:rsidR="00AA15EF" w:rsidRPr="00955738">
        <w:t xml:space="preserve"> na </w:t>
      </w:r>
      <w:r w:rsidR="004819E2" w:rsidRPr="00955738">
        <w:t xml:space="preserve">uzbrojenie atomowych okrętów podwodnych typu </w:t>
      </w:r>
      <w:proofErr w:type="spellStart"/>
      <w:r w:rsidR="004819E2" w:rsidRPr="00955738">
        <w:t>Barracuda</w:t>
      </w:r>
      <w:proofErr w:type="spellEnd"/>
      <w:r w:rsidR="004819E2" w:rsidRPr="00955738">
        <w:t xml:space="preserve">. </w:t>
      </w:r>
      <w:r w:rsidR="004819E2" w:rsidRPr="00955738">
        <w:rPr>
          <w:color w:val="000000" w:themeColor="text1"/>
        </w:rPr>
        <w:t>Okręty podwodne mogą być</w:t>
      </w:r>
      <w:r w:rsidR="00442626" w:rsidRPr="00955738">
        <w:rPr>
          <w:color w:val="000000" w:themeColor="text1"/>
        </w:rPr>
        <w:t xml:space="preserve"> obecnie</w:t>
      </w:r>
      <w:r w:rsidR="004819E2" w:rsidRPr="00955738">
        <w:rPr>
          <w:color w:val="000000" w:themeColor="text1"/>
        </w:rPr>
        <w:t xml:space="preserve"> </w:t>
      </w:r>
      <w:r w:rsidR="00825133" w:rsidRPr="00955738">
        <w:rPr>
          <w:color w:val="000000" w:themeColor="text1"/>
        </w:rPr>
        <w:t xml:space="preserve">niezwykle </w:t>
      </w:r>
      <w:r w:rsidR="004819E2" w:rsidRPr="00955738">
        <w:rPr>
          <w:color w:val="000000" w:themeColor="text1"/>
        </w:rPr>
        <w:t xml:space="preserve">wartościowym elementem strategicznego systemu odstraszania, pod warunkiem wyposażenia ich w rakiety manewrujące. </w:t>
      </w:r>
      <w:r w:rsidR="00825133" w:rsidRPr="00955738">
        <w:rPr>
          <w:color w:val="000000" w:themeColor="text1"/>
        </w:rPr>
        <w:t>Ich o</w:t>
      </w:r>
      <w:r w:rsidR="004819E2" w:rsidRPr="00955738">
        <w:rPr>
          <w:color w:val="000000" w:themeColor="text1"/>
        </w:rPr>
        <w:t xml:space="preserve">becność </w:t>
      </w:r>
      <w:r w:rsidR="00825133" w:rsidRPr="00955738">
        <w:rPr>
          <w:color w:val="000000" w:themeColor="text1"/>
        </w:rPr>
        <w:t xml:space="preserve">na morzach pełnych, poza Bałtykiem, </w:t>
      </w:r>
      <w:r w:rsidR="004819E2" w:rsidRPr="00955738">
        <w:rPr>
          <w:color w:val="000000" w:themeColor="text1"/>
        </w:rPr>
        <w:t xml:space="preserve">z </w:t>
      </w:r>
      <w:r w:rsidR="00442626" w:rsidRPr="00955738">
        <w:rPr>
          <w:color w:val="000000" w:themeColor="text1"/>
        </w:rPr>
        <w:t>tego typu środkami rażenia precyzyjnego</w:t>
      </w:r>
      <w:r w:rsidR="00825133" w:rsidRPr="00955738">
        <w:rPr>
          <w:color w:val="000000" w:themeColor="text1"/>
        </w:rPr>
        <w:t xml:space="preserve"> o strategicznym zasięgu</w:t>
      </w:r>
      <w:r w:rsidR="004819E2" w:rsidRPr="00955738">
        <w:rPr>
          <w:color w:val="000000" w:themeColor="text1"/>
        </w:rPr>
        <w:t xml:space="preserve"> powinna zmusić przeciwnika do wydzielenia znacznych sił</w:t>
      </w:r>
      <w:r w:rsidR="00127BA8" w:rsidRPr="00955738">
        <w:rPr>
          <w:color w:val="000000" w:themeColor="text1"/>
        </w:rPr>
        <w:t xml:space="preserve"> wydzielonych do poszukiwania i</w:t>
      </w:r>
      <w:r w:rsidR="004819E2" w:rsidRPr="00955738">
        <w:rPr>
          <w:color w:val="000000" w:themeColor="text1"/>
        </w:rPr>
        <w:t xml:space="preserve"> zwalczania okrętów podwodnych. Będzie</w:t>
      </w:r>
      <w:r w:rsidR="00127BA8" w:rsidRPr="00955738">
        <w:rPr>
          <w:color w:val="000000" w:themeColor="text1"/>
        </w:rPr>
        <w:t xml:space="preserve"> z pewnością</w:t>
      </w:r>
      <w:r w:rsidR="004819E2" w:rsidRPr="00955738">
        <w:rPr>
          <w:color w:val="000000" w:themeColor="text1"/>
        </w:rPr>
        <w:t xml:space="preserve"> absorbowała znacznie jego zdolności obronne </w:t>
      </w:r>
      <w:r w:rsidR="00442626" w:rsidRPr="00955738">
        <w:rPr>
          <w:color w:val="000000" w:themeColor="text1"/>
        </w:rPr>
        <w:t>oraz</w:t>
      </w:r>
      <w:r w:rsidR="004819E2" w:rsidRPr="00955738">
        <w:rPr>
          <w:color w:val="000000" w:themeColor="text1"/>
        </w:rPr>
        <w:t xml:space="preserve"> wiązała część jego potencjału obronnego. Stworzy </w:t>
      </w:r>
      <w:r w:rsidR="00442626" w:rsidRPr="00955738">
        <w:rPr>
          <w:color w:val="000000" w:themeColor="text1"/>
        </w:rPr>
        <w:t xml:space="preserve">też </w:t>
      </w:r>
      <w:r w:rsidR="004819E2" w:rsidRPr="00955738">
        <w:rPr>
          <w:color w:val="000000" w:themeColor="text1"/>
        </w:rPr>
        <w:t>realne zagrożenie dla krytycznych obiektów przeciwnika w głębi jego obrony, co wpisuje się w funkcj</w:t>
      </w:r>
      <w:r w:rsidR="00442626" w:rsidRPr="00955738">
        <w:rPr>
          <w:color w:val="000000" w:themeColor="text1"/>
        </w:rPr>
        <w:t>ę</w:t>
      </w:r>
      <w:r w:rsidR="004819E2" w:rsidRPr="00955738">
        <w:rPr>
          <w:color w:val="000000" w:themeColor="text1"/>
        </w:rPr>
        <w:t xml:space="preserve"> systemu odstraszania. Decyzja o posiadaniu okrętów podwodnych, zwłaszcza wyposażonych w pociski manewrujące podlega rozstrzygnięciom na poziomie politycznym. Wojskowi powinni jednak w tym przypadku </w:t>
      </w:r>
      <w:r w:rsidR="008537F7" w:rsidRPr="00955738">
        <w:rPr>
          <w:color w:val="000000" w:themeColor="text1"/>
        </w:rPr>
        <w:t xml:space="preserve">rozsądnie </w:t>
      </w:r>
      <w:r w:rsidR="004819E2" w:rsidRPr="00955738">
        <w:rPr>
          <w:color w:val="000000" w:themeColor="text1"/>
        </w:rPr>
        <w:t xml:space="preserve">doradzać. Jeżeli zatem zamierzamy posiadać okręty podwodne, które </w:t>
      </w:r>
      <w:r w:rsidR="00127BA8" w:rsidRPr="00955738">
        <w:rPr>
          <w:color w:val="000000" w:themeColor="text1"/>
        </w:rPr>
        <w:t xml:space="preserve">mają </w:t>
      </w:r>
      <w:r w:rsidR="004819E2" w:rsidRPr="00955738">
        <w:rPr>
          <w:color w:val="000000" w:themeColor="text1"/>
        </w:rPr>
        <w:t>wypełni</w:t>
      </w:r>
      <w:r w:rsidR="00127BA8" w:rsidRPr="00955738">
        <w:rPr>
          <w:color w:val="000000" w:themeColor="text1"/>
        </w:rPr>
        <w:t>ć</w:t>
      </w:r>
      <w:r w:rsidR="004819E2" w:rsidRPr="00955738">
        <w:rPr>
          <w:color w:val="000000" w:themeColor="text1"/>
        </w:rPr>
        <w:t xml:space="preserve"> zadania zdefiniowane </w:t>
      </w:r>
      <w:r w:rsidR="008537F7" w:rsidRPr="00955738">
        <w:rPr>
          <w:color w:val="000000" w:themeColor="text1"/>
        </w:rPr>
        <w:t>w ramach</w:t>
      </w:r>
      <w:r w:rsidR="004819E2" w:rsidRPr="00955738">
        <w:rPr>
          <w:color w:val="000000" w:themeColor="text1"/>
        </w:rPr>
        <w:t xml:space="preserve"> SPO 2016, to powinniśmy rozważać tylko takie, które będą wyposażone w </w:t>
      </w:r>
      <w:r w:rsidR="00127BA8" w:rsidRPr="00955738">
        <w:rPr>
          <w:color w:val="000000" w:themeColor="text1"/>
        </w:rPr>
        <w:t xml:space="preserve">kierowane </w:t>
      </w:r>
      <w:r w:rsidR="004819E2" w:rsidRPr="00955738">
        <w:rPr>
          <w:color w:val="000000" w:themeColor="text1"/>
        </w:rPr>
        <w:t>pociski manewrujące</w:t>
      </w:r>
      <w:r w:rsidR="00127BA8" w:rsidRPr="00955738">
        <w:rPr>
          <w:color w:val="000000" w:themeColor="text1"/>
        </w:rPr>
        <w:t>.</w:t>
      </w:r>
      <w:r w:rsidR="004819E2" w:rsidRPr="00955738">
        <w:rPr>
          <w:color w:val="000000" w:themeColor="text1"/>
        </w:rPr>
        <w:t xml:space="preserve"> </w:t>
      </w:r>
      <w:r w:rsidR="00127BA8" w:rsidRPr="00955738">
        <w:rPr>
          <w:color w:val="000000" w:themeColor="text1"/>
        </w:rPr>
        <w:t>Te zaś, powinny zostać d</w:t>
      </w:r>
      <w:r w:rsidR="004819E2" w:rsidRPr="00955738">
        <w:rPr>
          <w:color w:val="000000" w:themeColor="text1"/>
        </w:rPr>
        <w:t xml:space="preserve">ostarczone kompleksowo </w:t>
      </w:r>
      <w:r w:rsidR="00127BA8" w:rsidRPr="00955738">
        <w:rPr>
          <w:color w:val="000000" w:themeColor="text1"/>
        </w:rPr>
        <w:t>wraz z</w:t>
      </w:r>
      <w:r w:rsidR="004819E2" w:rsidRPr="00955738">
        <w:rPr>
          <w:color w:val="000000" w:themeColor="text1"/>
        </w:rPr>
        <w:t xml:space="preserve"> kadłubem</w:t>
      </w:r>
      <w:r w:rsidR="00442626" w:rsidRPr="00955738">
        <w:rPr>
          <w:color w:val="000000" w:themeColor="text1"/>
        </w:rPr>
        <w:t xml:space="preserve"> i systemem walki</w:t>
      </w:r>
      <w:r w:rsidR="004819E2" w:rsidRPr="00955738">
        <w:rPr>
          <w:color w:val="000000" w:themeColor="text1"/>
        </w:rPr>
        <w:t xml:space="preserve"> w ramach współpracy z tym samym strategicznym partnerem. Ma to racjonalne uzasadnienie tak z ekonomicznego jak i z operacyjnego punktu widzenia. </w:t>
      </w:r>
      <w:r w:rsidR="00442626" w:rsidRPr="00955738">
        <w:rPr>
          <w:color w:val="000000" w:themeColor="text1"/>
        </w:rPr>
        <w:t xml:space="preserve">Powinno bowiem wpłynąć na </w:t>
      </w:r>
      <w:r w:rsidR="004819E2" w:rsidRPr="00955738">
        <w:rPr>
          <w:color w:val="000000" w:themeColor="text1"/>
        </w:rPr>
        <w:t xml:space="preserve">rozwijanie zdolności w dziedzinie </w:t>
      </w:r>
      <w:r w:rsidR="00442626" w:rsidRPr="00955738">
        <w:rPr>
          <w:color w:val="000000" w:themeColor="text1"/>
        </w:rPr>
        <w:t xml:space="preserve">współpracy </w:t>
      </w:r>
      <w:r w:rsidR="004819E2" w:rsidRPr="00955738">
        <w:rPr>
          <w:color w:val="000000" w:themeColor="text1"/>
        </w:rPr>
        <w:t xml:space="preserve">przemysłowej (zwrot przemysłowy) jak i </w:t>
      </w:r>
      <w:r w:rsidR="00D246F2" w:rsidRPr="00955738">
        <w:rPr>
          <w:color w:val="000000" w:themeColor="text1"/>
        </w:rPr>
        <w:t>pozwoli</w:t>
      </w:r>
      <w:r w:rsidR="00DD4F91" w:rsidRPr="00955738">
        <w:rPr>
          <w:color w:val="000000" w:themeColor="text1"/>
        </w:rPr>
        <w:t>ć</w:t>
      </w:r>
      <w:r w:rsidR="00D246F2" w:rsidRPr="00955738">
        <w:rPr>
          <w:color w:val="000000" w:themeColor="text1"/>
        </w:rPr>
        <w:t xml:space="preserve"> na zacieśnienie współ</w:t>
      </w:r>
      <w:r w:rsidR="00DD4F91" w:rsidRPr="00955738">
        <w:rPr>
          <w:color w:val="000000" w:themeColor="text1"/>
        </w:rPr>
        <w:t>działania</w:t>
      </w:r>
      <w:r w:rsidR="00D246F2" w:rsidRPr="00955738">
        <w:rPr>
          <w:color w:val="000000" w:themeColor="text1"/>
        </w:rPr>
        <w:t xml:space="preserve"> w</w:t>
      </w:r>
      <w:r w:rsidR="00DD4F91" w:rsidRPr="00955738">
        <w:rPr>
          <w:color w:val="000000" w:themeColor="text1"/>
        </w:rPr>
        <w:t xml:space="preserve"> ramach</w:t>
      </w:r>
      <w:r w:rsidR="00D246F2" w:rsidRPr="00955738">
        <w:rPr>
          <w:color w:val="000000" w:themeColor="text1"/>
        </w:rPr>
        <w:t xml:space="preserve"> szeroko pojętych obszar</w:t>
      </w:r>
      <w:r w:rsidR="00DD4F91" w:rsidRPr="00955738">
        <w:rPr>
          <w:color w:val="000000" w:themeColor="text1"/>
        </w:rPr>
        <w:t>ów bezpieczeństwa i</w:t>
      </w:r>
      <w:r w:rsidR="00D246F2" w:rsidRPr="00955738">
        <w:rPr>
          <w:color w:val="000000" w:themeColor="text1"/>
        </w:rPr>
        <w:t xml:space="preserve"> obronności.</w:t>
      </w:r>
      <w:r w:rsidR="00127BA8" w:rsidRPr="00955738">
        <w:rPr>
          <w:color w:val="000000" w:themeColor="text1"/>
        </w:rPr>
        <w:t xml:space="preserve"> </w:t>
      </w:r>
      <w:r w:rsidR="008C6061" w:rsidRPr="00955738">
        <w:rPr>
          <w:color w:val="000000" w:themeColor="text1"/>
        </w:rPr>
        <w:t xml:space="preserve">Sytuacja dotycząca Marynarki Wojennej jest bardzo trudna a jej poprawa będzie dużym wyzwaniem dla resortu obrony. Wypada tylko mieć nadzieję, że zwrot przez sztag wciąż jest możliwy i </w:t>
      </w:r>
      <w:r w:rsidR="00E53D1C">
        <w:rPr>
          <w:color w:val="000000" w:themeColor="text1"/>
        </w:rPr>
        <w:t>ż</w:t>
      </w:r>
      <w:r w:rsidR="008C6061" w:rsidRPr="00955738">
        <w:rPr>
          <w:color w:val="000000" w:themeColor="text1"/>
        </w:rPr>
        <w:t>e zakończy się wejściem na kurs normalnego funkcjonowania z odpowiednimi zdolnościami i okrętami</w:t>
      </w:r>
      <w:r w:rsidR="00EE5208" w:rsidRPr="00955738">
        <w:rPr>
          <w:color w:val="000000" w:themeColor="text1"/>
        </w:rPr>
        <w:t xml:space="preserve">, </w:t>
      </w:r>
      <w:r w:rsidR="00EE5208" w:rsidRPr="00631E36">
        <w:rPr>
          <w:color w:val="000000" w:themeColor="text1"/>
        </w:rPr>
        <w:t>które będą wartościowe nie tylko</w:t>
      </w:r>
      <w:r w:rsidR="00E53D1C">
        <w:rPr>
          <w:color w:val="000000" w:themeColor="text1"/>
        </w:rPr>
        <w:t xml:space="preserve"> dla</w:t>
      </w:r>
      <w:r w:rsidR="00EE5208" w:rsidRPr="00631E36">
        <w:rPr>
          <w:color w:val="000000" w:themeColor="text1"/>
        </w:rPr>
        <w:t xml:space="preserve"> Marynarki Wojennej, ale przede wszystkim będą w stanie wypełnić zadania Sił Zbrojnych jakie wynikają z Koncepcji Obronnej RP</w:t>
      </w:r>
      <w:r w:rsidR="008C6061" w:rsidRPr="00631E36">
        <w:rPr>
          <w:color w:val="000000" w:themeColor="text1"/>
        </w:rPr>
        <w:t>.</w:t>
      </w:r>
      <w:r w:rsidR="00127BA8" w:rsidRPr="00955738">
        <w:rPr>
          <w:color w:val="FF0000"/>
        </w:rPr>
        <w:t xml:space="preserve">                        </w:t>
      </w:r>
      <w:r w:rsidR="00127BA8" w:rsidRPr="00955738">
        <w:rPr>
          <w:color w:val="000000" w:themeColor="text1"/>
        </w:rPr>
        <w:t xml:space="preserve">                     </w:t>
      </w:r>
    </w:p>
    <w:p w:rsidR="00AC3187" w:rsidRPr="00955738" w:rsidRDefault="00127BA8" w:rsidP="00127BA8">
      <w:pPr>
        <w:pStyle w:val="NormalnyWeb"/>
        <w:shd w:val="clear" w:color="auto" w:fill="FFFFFF"/>
        <w:spacing w:before="0" w:beforeAutospacing="0" w:after="0" w:afterAutospacing="0"/>
        <w:jc w:val="both"/>
        <w:textAlignment w:val="baseline"/>
        <w:rPr>
          <w:color w:val="000000" w:themeColor="text1"/>
        </w:rPr>
      </w:pPr>
      <w:r w:rsidRPr="00955738">
        <w:rPr>
          <w:color w:val="000000" w:themeColor="text1"/>
        </w:rPr>
        <w:t xml:space="preserve">                     </w:t>
      </w:r>
    </w:p>
    <w:p w:rsidR="00E25D05" w:rsidRPr="00955738" w:rsidRDefault="00127BA8" w:rsidP="00127BA8">
      <w:pPr>
        <w:pStyle w:val="NormalnyWeb"/>
        <w:shd w:val="clear" w:color="auto" w:fill="FFFFFF"/>
        <w:spacing w:before="0" w:beforeAutospacing="0" w:after="0" w:afterAutospacing="0"/>
        <w:jc w:val="both"/>
        <w:textAlignment w:val="baseline"/>
        <w:rPr>
          <w:color w:val="000000" w:themeColor="text1"/>
        </w:rPr>
      </w:pPr>
      <w:r w:rsidRPr="00955738">
        <w:rPr>
          <w:color w:val="000000" w:themeColor="text1"/>
        </w:rPr>
        <w:t xml:space="preserve">                </w:t>
      </w:r>
      <w:r w:rsidR="00822172" w:rsidRPr="00955738">
        <w:rPr>
          <w:color w:val="000000" w:themeColor="text1"/>
        </w:rPr>
        <w:t xml:space="preserve">                  wiceadmirał (r</w:t>
      </w:r>
      <w:r w:rsidRPr="00955738">
        <w:rPr>
          <w:color w:val="000000" w:themeColor="text1"/>
        </w:rPr>
        <w:t>) Ryszard Szczepan Demczuk</w:t>
      </w:r>
    </w:p>
    <w:p w:rsidR="00AC3187" w:rsidRPr="00955738" w:rsidRDefault="00AC3187" w:rsidP="00127BA8">
      <w:pPr>
        <w:pStyle w:val="NormalnyWeb"/>
        <w:shd w:val="clear" w:color="auto" w:fill="FFFFFF"/>
        <w:spacing w:before="0" w:beforeAutospacing="0" w:after="0" w:afterAutospacing="0"/>
        <w:jc w:val="both"/>
        <w:textAlignment w:val="baseline"/>
        <w:rPr>
          <w:color w:val="000000" w:themeColor="text1"/>
        </w:rPr>
      </w:pPr>
    </w:p>
    <w:p w:rsidR="00AC3187" w:rsidRPr="00955738" w:rsidRDefault="00AC3187" w:rsidP="00127BA8">
      <w:pPr>
        <w:pStyle w:val="NormalnyWeb"/>
        <w:shd w:val="clear" w:color="auto" w:fill="FFFFFF"/>
        <w:spacing w:before="0" w:beforeAutospacing="0" w:after="0" w:afterAutospacing="0"/>
        <w:jc w:val="both"/>
        <w:textAlignment w:val="baseline"/>
        <w:rPr>
          <w:color w:val="000000" w:themeColor="text1"/>
        </w:rPr>
      </w:pPr>
    </w:p>
    <w:p w:rsidR="000844D6" w:rsidRPr="00955738" w:rsidRDefault="008537F7" w:rsidP="00127BA8">
      <w:pPr>
        <w:pStyle w:val="NormalnyWeb"/>
        <w:shd w:val="clear" w:color="auto" w:fill="FFFFFF"/>
        <w:spacing w:before="0" w:beforeAutospacing="0" w:after="0" w:afterAutospacing="0"/>
        <w:jc w:val="both"/>
        <w:textAlignment w:val="baseline"/>
        <w:rPr>
          <w:color w:val="000000" w:themeColor="text1"/>
        </w:rPr>
      </w:pPr>
      <w:r w:rsidRPr="00955738">
        <w:rPr>
          <w:color w:val="000000" w:themeColor="text1"/>
        </w:rPr>
        <w:t xml:space="preserve"> </w:t>
      </w:r>
    </w:p>
    <w:sectPr w:rsidR="000844D6" w:rsidRPr="00955738" w:rsidSect="008C6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28AC"/>
    <w:multiLevelType w:val="multilevel"/>
    <w:tmpl w:val="1DD6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05"/>
    <w:rsid w:val="00042755"/>
    <w:rsid w:val="000844D6"/>
    <w:rsid w:val="0009318E"/>
    <w:rsid w:val="000B4AE9"/>
    <w:rsid w:val="00127BA8"/>
    <w:rsid w:val="001D0617"/>
    <w:rsid w:val="00205B24"/>
    <w:rsid w:val="00246ADF"/>
    <w:rsid w:val="00254848"/>
    <w:rsid w:val="00264C9B"/>
    <w:rsid w:val="0027332D"/>
    <w:rsid w:val="00280326"/>
    <w:rsid w:val="002B0D42"/>
    <w:rsid w:val="00307601"/>
    <w:rsid w:val="0037530C"/>
    <w:rsid w:val="00433F98"/>
    <w:rsid w:val="00442626"/>
    <w:rsid w:val="004819E2"/>
    <w:rsid w:val="004959AE"/>
    <w:rsid w:val="005A20A3"/>
    <w:rsid w:val="005E54D2"/>
    <w:rsid w:val="00631E36"/>
    <w:rsid w:val="006B29B5"/>
    <w:rsid w:val="006D7014"/>
    <w:rsid w:val="00705059"/>
    <w:rsid w:val="00726038"/>
    <w:rsid w:val="00732190"/>
    <w:rsid w:val="007D1F17"/>
    <w:rsid w:val="007F761F"/>
    <w:rsid w:val="00801ED0"/>
    <w:rsid w:val="00803FD7"/>
    <w:rsid w:val="00807C88"/>
    <w:rsid w:val="00822172"/>
    <w:rsid w:val="00825133"/>
    <w:rsid w:val="008537F7"/>
    <w:rsid w:val="008616C9"/>
    <w:rsid w:val="008726B1"/>
    <w:rsid w:val="008A4A4F"/>
    <w:rsid w:val="008C6061"/>
    <w:rsid w:val="008C61A5"/>
    <w:rsid w:val="008F11DF"/>
    <w:rsid w:val="008F426E"/>
    <w:rsid w:val="008F6216"/>
    <w:rsid w:val="00923A13"/>
    <w:rsid w:val="009243D3"/>
    <w:rsid w:val="0092689A"/>
    <w:rsid w:val="00955738"/>
    <w:rsid w:val="009853BB"/>
    <w:rsid w:val="009B2F58"/>
    <w:rsid w:val="009D16B1"/>
    <w:rsid w:val="00A01FB5"/>
    <w:rsid w:val="00A42DAA"/>
    <w:rsid w:val="00A55701"/>
    <w:rsid w:val="00A67287"/>
    <w:rsid w:val="00AA15EF"/>
    <w:rsid w:val="00AC3187"/>
    <w:rsid w:val="00AF61E3"/>
    <w:rsid w:val="00AF7AD6"/>
    <w:rsid w:val="00B4187F"/>
    <w:rsid w:val="00B41CD0"/>
    <w:rsid w:val="00B72869"/>
    <w:rsid w:val="00BD2552"/>
    <w:rsid w:val="00BF5779"/>
    <w:rsid w:val="00C01BCE"/>
    <w:rsid w:val="00C23267"/>
    <w:rsid w:val="00C368FD"/>
    <w:rsid w:val="00C862D5"/>
    <w:rsid w:val="00CB0582"/>
    <w:rsid w:val="00CB16E8"/>
    <w:rsid w:val="00CB3272"/>
    <w:rsid w:val="00CE58C7"/>
    <w:rsid w:val="00D246F2"/>
    <w:rsid w:val="00D422BA"/>
    <w:rsid w:val="00DA5560"/>
    <w:rsid w:val="00DA5A84"/>
    <w:rsid w:val="00DC731E"/>
    <w:rsid w:val="00DD4F91"/>
    <w:rsid w:val="00E22435"/>
    <w:rsid w:val="00E25D05"/>
    <w:rsid w:val="00E44F4E"/>
    <w:rsid w:val="00E53D1C"/>
    <w:rsid w:val="00E76ECB"/>
    <w:rsid w:val="00EB3A13"/>
    <w:rsid w:val="00EE5208"/>
    <w:rsid w:val="00F33338"/>
    <w:rsid w:val="00F36665"/>
    <w:rsid w:val="00F52DF4"/>
    <w:rsid w:val="00F57284"/>
    <w:rsid w:val="00F63479"/>
    <w:rsid w:val="00F856B8"/>
    <w:rsid w:val="00FD2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16C82-3CB0-A04B-B313-7C0BCBA7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61A5"/>
  </w:style>
  <w:style w:type="paragraph" w:styleId="Nagwek1">
    <w:name w:val="heading 1"/>
    <w:basedOn w:val="Normalny"/>
    <w:next w:val="Normalny"/>
    <w:link w:val="Nagwek1Znak"/>
    <w:uiPriority w:val="9"/>
    <w:qFormat/>
    <w:rsid w:val="00C01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E54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01ED0"/>
    <w:rPr>
      <w:b/>
      <w:bCs/>
    </w:rPr>
  </w:style>
  <w:style w:type="character" w:styleId="Hipercze">
    <w:name w:val="Hyperlink"/>
    <w:basedOn w:val="Domylnaczcionkaakapitu"/>
    <w:uiPriority w:val="99"/>
    <w:semiHidden/>
    <w:unhideWhenUsed/>
    <w:rsid w:val="00801ED0"/>
    <w:rPr>
      <w:color w:val="0000FF"/>
      <w:u w:val="single"/>
    </w:rPr>
  </w:style>
  <w:style w:type="paragraph" w:styleId="NormalnyWeb">
    <w:name w:val="Normal (Web)"/>
    <w:basedOn w:val="Normalny"/>
    <w:uiPriority w:val="99"/>
    <w:unhideWhenUsed/>
    <w:rsid w:val="00801E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01ED0"/>
    <w:rPr>
      <w:i/>
      <w:iCs/>
    </w:rPr>
  </w:style>
  <w:style w:type="character" w:customStyle="1" w:styleId="pull-right">
    <w:name w:val="pull-right"/>
    <w:basedOn w:val="Domylnaczcionkaakapitu"/>
    <w:rsid w:val="00E76ECB"/>
  </w:style>
  <w:style w:type="character" w:customStyle="1" w:styleId="Nagwek1Znak">
    <w:name w:val="Nagłówek 1 Znak"/>
    <w:basedOn w:val="Domylnaczcionkaakapitu"/>
    <w:link w:val="Nagwek1"/>
    <w:uiPriority w:val="9"/>
    <w:rsid w:val="00C01BCE"/>
    <w:rPr>
      <w:rFonts w:asciiTheme="majorHAnsi" w:eastAsiaTheme="majorEastAsia" w:hAnsiTheme="majorHAnsi" w:cstheme="majorBidi"/>
      <w:b/>
      <w:bCs/>
      <w:color w:val="365F91" w:themeColor="accent1" w:themeShade="BF"/>
      <w:sz w:val="28"/>
      <w:szCs w:val="28"/>
    </w:rPr>
  </w:style>
  <w:style w:type="character" w:customStyle="1" w:styleId="caps">
    <w:name w:val="caps"/>
    <w:basedOn w:val="Domylnaczcionkaakapitu"/>
    <w:rsid w:val="005E54D2"/>
  </w:style>
  <w:style w:type="character" w:customStyle="1" w:styleId="Nagwek2Znak">
    <w:name w:val="Nagłówek 2 Znak"/>
    <w:basedOn w:val="Domylnaczcionkaakapitu"/>
    <w:link w:val="Nagwek2"/>
    <w:uiPriority w:val="9"/>
    <w:semiHidden/>
    <w:rsid w:val="005E54D2"/>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C368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47753">
      <w:bodyDiv w:val="1"/>
      <w:marLeft w:val="0"/>
      <w:marRight w:val="0"/>
      <w:marTop w:val="0"/>
      <w:marBottom w:val="0"/>
      <w:divBdr>
        <w:top w:val="none" w:sz="0" w:space="0" w:color="auto"/>
        <w:left w:val="none" w:sz="0" w:space="0" w:color="auto"/>
        <w:bottom w:val="none" w:sz="0" w:space="0" w:color="auto"/>
        <w:right w:val="none" w:sz="0" w:space="0" w:color="auto"/>
      </w:divBdr>
    </w:div>
    <w:div w:id="17160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2246</Words>
  <Characters>13480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magda rochnowska</cp:lastModifiedBy>
  <cp:revision>2</cp:revision>
  <cp:lastPrinted>2017-08-26T18:09:00Z</cp:lastPrinted>
  <dcterms:created xsi:type="dcterms:W3CDTF">2018-03-05T13:53:00Z</dcterms:created>
  <dcterms:modified xsi:type="dcterms:W3CDTF">2018-03-05T13:53:00Z</dcterms:modified>
</cp:coreProperties>
</file>